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D59" w:rsidRDefault="00265D59" w:rsidP="00265D59">
      <w:pPr>
        <w:pStyle w:val="ConsPlusTitle"/>
        <w:widowControl/>
        <w:jc w:val="center"/>
        <w:outlineLvl w:val="0"/>
      </w:pPr>
      <w:r>
        <w:t>ОРГАНИЗАЦИЯ ОБЪЕДИНЕННЫХ НАЦИЙ</w:t>
      </w:r>
    </w:p>
    <w:p w:rsidR="00265D59" w:rsidRDefault="00265D59" w:rsidP="00265D59">
      <w:pPr>
        <w:widowControl w:val="0"/>
        <w:autoSpaceDE w:val="0"/>
        <w:autoSpaceDN w:val="0"/>
        <w:adjustRightInd w:val="0"/>
        <w:spacing w:line="240" w:lineRule="auto"/>
        <w:jc w:val="center"/>
        <w:outlineLvl w:val="0"/>
        <w:rPr>
          <w:szCs w:val="28"/>
        </w:rPr>
      </w:pPr>
    </w:p>
    <w:p w:rsidR="00265D59" w:rsidRDefault="00265D59">
      <w:pPr>
        <w:widowControl w:val="0"/>
        <w:autoSpaceDE w:val="0"/>
        <w:autoSpaceDN w:val="0"/>
        <w:adjustRightInd w:val="0"/>
        <w:spacing w:line="240" w:lineRule="auto"/>
        <w:jc w:val="center"/>
        <w:rPr>
          <w:b/>
          <w:bCs/>
          <w:szCs w:val="28"/>
        </w:rPr>
      </w:pPr>
      <w:r>
        <w:rPr>
          <w:b/>
          <w:bCs/>
          <w:szCs w:val="28"/>
        </w:rPr>
        <w:t>КОНВЕНЦИЯ</w:t>
      </w:r>
    </w:p>
    <w:p w:rsidR="00265D59" w:rsidRDefault="00265D59">
      <w:pPr>
        <w:widowControl w:val="0"/>
        <w:autoSpaceDE w:val="0"/>
        <w:autoSpaceDN w:val="0"/>
        <w:adjustRightInd w:val="0"/>
        <w:spacing w:line="240" w:lineRule="auto"/>
        <w:jc w:val="center"/>
        <w:rPr>
          <w:b/>
          <w:bCs/>
          <w:szCs w:val="28"/>
        </w:rPr>
      </w:pPr>
      <w:r>
        <w:rPr>
          <w:b/>
          <w:bCs/>
          <w:szCs w:val="28"/>
        </w:rPr>
        <w:t>ОРГАНИЗАЦИИ ОБЪЕДИНЕННЫХ НАЦИЙ ПРОТИВ КОРРУПЦИИ</w:t>
      </w:r>
    </w:p>
    <w:p w:rsidR="00265D59" w:rsidRDefault="00265D59">
      <w:pPr>
        <w:widowControl w:val="0"/>
        <w:autoSpaceDE w:val="0"/>
        <w:autoSpaceDN w:val="0"/>
        <w:adjustRightInd w:val="0"/>
        <w:spacing w:line="240" w:lineRule="auto"/>
        <w:jc w:val="center"/>
        <w:rPr>
          <w:b/>
          <w:bCs/>
          <w:szCs w:val="28"/>
        </w:rPr>
      </w:pPr>
    </w:p>
    <w:p w:rsidR="00265D59" w:rsidRDefault="00265D59">
      <w:pPr>
        <w:widowControl w:val="0"/>
        <w:autoSpaceDE w:val="0"/>
        <w:autoSpaceDN w:val="0"/>
        <w:adjustRightInd w:val="0"/>
        <w:spacing w:line="240" w:lineRule="auto"/>
        <w:jc w:val="center"/>
        <w:rPr>
          <w:b/>
          <w:bCs/>
          <w:szCs w:val="28"/>
        </w:rPr>
      </w:pPr>
      <w:proofErr w:type="gramStart"/>
      <w:r>
        <w:rPr>
          <w:b/>
          <w:bCs/>
          <w:szCs w:val="28"/>
        </w:rPr>
        <w:t>(Принята Генеральной Ассамблеей ООН</w:t>
      </w:r>
      <w:proofErr w:type="gramEnd"/>
    </w:p>
    <w:p w:rsidR="00265D59" w:rsidRDefault="00265D59">
      <w:pPr>
        <w:widowControl w:val="0"/>
        <w:autoSpaceDE w:val="0"/>
        <w:autoSpaceDN w:val="0"/>
        <w:adjustRightInd w:val="0"/>
        <w:spacing w:line="240" w:lineRule="auto"/>
        <w:jc w:val="center"/>
        <w:rPr>
          <w:b/>
          <w:bCs/>
          <w:szCs w:val="28"/>
        </w:rPr>
      </w:pPr>
      <w:r>
        <w:rPr>
          <w:b/>
          <w:bCs/>
          <w:szCs w:val="28"/>
        </w:rPr>
        <w:t>на 51-ом пленарном заседании 31 октября 2003 года)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0" w:name="Par7"/>
      <w:bookmarkEnd w:id="0"/>
      <w:r>
        <w:rPr>
          <w:szCs w:val="28"/>
        </w:rPr>
        <w:t>ПРЕАМБУЛА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Государства - участники настоящей Конвенции,</w:t>
      </w:r>
    </w:p>
    <w:p w:rsidR="00265D59" w:rsidRDefault="00265D59">
      <w:pPr>
        <w:widowControl w:val="0"/>
        <w:autoSpaceDE w:val="0"/>
        <w:autoSpaceDN w:val="0"/>
        <w:adjustRightInd w:val="0"/>
        <w:spacing w:line="240" w:lineRule="auto"/>
        <w:ind w:firstLine="540"/>
        <w:rPr>
          <w:szCs w:val="28"/>
        </w:rPr>
      </w:pPr>
      <w:r>
        <w:rPr>
          <w:szCs w:val="28"/>
        </w:rPr>
        <w:t>будучи обеспокоены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265D59" w:rsidRDefault="00265D59">
      <w:pPr>
        <w:widowControl w:val="0"/>
        <w:autoSpaceDE w:val="0"/>
        <w:autoSpaceDN w:val="0"/>
        <w:adjustRightInd w:val="0"/>
        <w:spacing w:line="240" w:lineRule="auto"/>
        <w:ind w:firstLine="540"/>
        <w:rPr>
          <w:szCs w:val="28"/>
        </w:rPr>
      </w:pPr>
      <w:r>
        <w:rPr>
          <w:szCs w:val="28"/>
        </w:rPr>
        <w:t>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265D59" w:rsidRDefault="00265D59">
      <w:pPr>
        <w:widowControl w:val="0"/>
        <w:autoSpaceDE w:val="0"/>
        <w:autoSpaceDN w:val="0"/>
        <w:adjustRightInd w:val="0"/>
        <w:spacing w:line="240" w:lineRule="auto"/>
        <w:ind w:firstLine="540"/>
        <w:rPr>
          <w:szCs w:val="28"/>
        </w:rPr>
      </w:pPr>
      <w:r>
        <w:rPr>
          <w:szCs w:val="28"/>
        </w:rPr>
        <w:t>будучи обеспокоены далее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265D59" w:rsidRDefault="00265D59">
      <w:pPr>
        <w:widowControl w:val="0"/>
        <w:autoSpaceDE w:val="0"/>
        <w:autoSpaceDN w:val="0"/>
        <w:adjustRightInd w:val="0"/>
        <w:spacing w:line="240" w:lineRule="auto"/>
        <w:ind w:firstLine="540"/>
        <w:rPr>
          <w:szCs w:val="28"/>
        </w:rPr>
      </w:pPr>
      <w:r>
        <w:rPr>
          <w:szCs w:val="28"/>
        </w:rPr>
        <w:t xml:space="preserve">будучи убеждены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w:t>
      </w:r>
      <w:proofErr w:type="gramStart"/>
      <w:r>
        <w:rPr>
          <w:szCs w:val="28"/>
        </w:rPr>
        <w:t>важное значение</w:t>
      </w:r>
      <w:proofErr w:type="gramEnd"/>
      <w:r>
        <w:rPr>
          <w:szCs w:val="28"/>
        </w:rPr>
        <w:t xml:space="preserve"> международного сотрудничества в области предупреждения коррупции и борьбы с ней,</w:t>
      </w:r>
    </w:p>
    <w:p w:rsidR="00265D59" w:rsidRDefault="00265D59">
      <w:pPr>
        <w:widowControl w:val="0"/>
        <w:autoSpaceDE w:val="0"/>
        <w:autoSpaceDN w:val="0"/>
        <w:adjustRightInd w:val="0"/>
        <w:spacing w:line="240" w:lineRule="auto"/>
        <w:ind w:firstLine="540"/>
        <w:rPr>
          <w:szCs w:val="28"/>
        </w:rPr>
      </w:pPr>
      <w:r>
        <w:rPr>
          <w:szCs w:val="28"/>
        </w:rPr>
        <w:t xml:space="preserve">будучи убеждены также в том, что всеобъемлющий и </w:t>
      </w:r>
      <w:proofErr w:type="spellStart"/>
      <w:r>
        <w:rPr>
          <w:szCs w:val="28"/>
        </w:rPr>
        <w:t>многодисциплинарный</w:t>
      </w:r>
      <w:proofErr w:type="spellEnd"/>
      <w:r>
        <w:rPr>
          <w:szCs w:val="28"/>
        </w:rPr>
        <w:t xml:space="preserve"> подход необходим для эффективного предупреждения коррупции и борьбы с ней,</w:t>
      </w:r>
    </w:p>
    <w:p w:rsidR="00265D59" w:rsidRDefault="00265D59">
      <w:pPr>
        <w:widowControl w:val="0"/>
        <w:autoSpaceDE w:val="0"/>
        <w:autoSpaceDN w:val="0"/>
        <w:adjustRightInd w:val="0"/>
        <w:spacing w:line="240" w:lineRule="auto"/>
        <w:ind w:firstLine="540"/>
        <w:rPr>
          <w:szCs w:val="28"/>
        </w:rPr>
      </w:pPr>
      <w:r>
        <w:rPr>
          <w:szCs w:val="28"/>
        </w:rPr>
        <w:t>будучи убеждены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265D59" w:rsidRDefault="00265D59">
      <w:pPr>
        <w:widowControl w:val="0"/>
        <w:autoSpaceDE w:val="0"/>
        <w:autoSpaceDN w:val="0"/>
        <w:adjustRightInd w:val="0"/>
        <w:spacing w:line="240" w:lineRule="auto"/>
        <w:ind w:firstLine="540"/>
        <w:rPr>
          <w:szCs w:val="28"/>
        </w:rPr>
      </w:pPr>
      <w:r>
        <w:rPr>
          <w:szCs w:val="28"/>
        </w:rPr>
        <w:t>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265D59" w:rsidRDefault="00265D59">
      <w:pPr>
        <w:widowControl w:val="0"/>
        <w:autoSpaceDE w:val="0"/>
        <w:autoSpaceDN w:val="0"/>
        <w:adjustRightInd w:val="0"/>
        <w:spacing w:line="240" w:lineRule="auto"/>
        <w:ind w:firstLine="540"/>
        <w:rPr>
          <w:szCs w:val="28"/>
        </w:rPr>
      </w:pPr>
      <w:r>
        <w:rPr>
          <w:szCs w:val="28"/>
        </w:rPr>
        <w:t xml:space="preserve">будучи преисполнены решимости более эффективно </w:t>
      </w:r>
      <w:proofErr w:type="gramStart"/>
      <w:r>
        <w:rPr>
          <w:szCs w:val="28"/>
        </w:rPr>
        <w:t>предупреждать</w:t>
      </w:r>
      <w:proofErr w:type="gramEnd"/>
      <w:r>
        <w:rPr>
          <w:szCs w:val="28"/>
        </w:rPr>
        <w:t>,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265D59" w:rsidRDefault="00265D59">
      <w:pPr>
        <w:widowControl w:val="0"/>
        <w:autoSpaceDE w:val="0"/>
        <w:autoSpaceDN w:val="0"/>
        <w:adjustRightInd w:val="0"/>
        <w:spacing w:line="240" w:lineRule="auto"/>
        <w:ind w:firstLine="540"/>
        <w:rPr>
          <w:szCs w:val="28"/>
        </w:rPr>
      </w:pPr>
      <w:r>
        <w:rPr>
          <w:szCs w:val="28"/>
        </w:rPr>
        <w:t xml:space="preserve">подтверждая основополагающие принципы надлежащего </w:t>
      </w:r>
      <w:proofErr w:type="spellStart"/>
      <w:r>
        <w:rPr>
          <w:szCs w:val="28"/>
        </w:rPr>
        <w:t>правоприменения</w:t>
      </w:r>
      <w:proofErr w:type="spellEnd"/>
      <w:r>
        <w:rPr>
          <w:szCs w:val="28"/>
        </w:rPr>
        <w:t xml:space="preserve"> в ходе уголовного производства и гражданского или административного производства для установления имущественных прав,</w:t>
      </w:r>
    </w:p>
    <w:p w:rsidR="00265D59" w:rsidRDefault="00265D59">
      <w:pPr>
        <w:widowControl w:val="0"/>
        <w:autoSpaceDE w:val="0"/>
        <w:autoSpaceDN w:val="0"/>
        <w:adjustRightInd w:val="0"/>
        <w:spacing w:line="240" w:lineRule="auto"/>
        <w:ind w:firstLine="540"/>
        <w:rPr>
          <w:szCs w:val="28"/>
        </w:rPr>
      </w:pPr>
      <w:proofErr w:type="gramStart"/>
      <w:r>
        <w:rPr>
          <w:szCs w:val="28"/>
        </w:rPr>
        <w:lastRenderedPageBreak/>
        <w:t>учитывая,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roofErr w:type="gramEnd"/>
    </w:p>
    <w:p w:rsidR="00265D59" w:rsidRDefault="00265D59">
      <w:pPr>
        <w:widowControl w:val="0"/>
        <w:autoSpaceDE w:val="0"/>
        <w:autoSpaceDN w:val="0"/>
        <w:adjustRightInd w:val="0"/>
        <w:spacing w:line="240" w:lineRule="auto"/>
        <w:ind w:firstLine="540"/>
        <w:rPr>
          <w:szCs w:val="28"/>
        </w:rPr>
      </w:pPr>
      <w:r>
        <w:rPr>
          <w:szCs w:val="28"/>
        </w:rPr>
        <w:t>учитывая также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265D59" w:rsidRDefault="00265D59">
      <w:pPr>
        <w:widowControl w:val="0"/>
        <w:autoSpaceDE w:val="0"/>
        <w:autoSpaceDN w:val="0"/>
        <w:adjustRightInd w:val="0"/>
        <w:spacing w:line="240" w:lineRule="auto"/>
        <w:ind w:firstLine="540"/>
        <w:rPr>
          <w:szCs w:val="28"/>
        </w:rPr>
      </w:pPr>
      <w:r>
        <w:rPr>
          <w:szCs w:val="28"/>
        </w:rPr>
        <w:t>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p>
    <w:p w:rsidR="00265D59" w:rsidRDefault="00265D59">
      <w:pPr>
        <w:widowControl w:val="0"/>
        <w:autoSpaceDE w:val="0"/>
        <w:autoSpaceDN w:val="0"/>
        <w:adjustRightInd w:val="0"/>
        <w:spacing w:line="240" w:lineRule="auto"/>
        <w:ind w:firstLine="540"/>
        <w:rPr>
          <w:szCs w:val="28"/>
        </w:rPr>
      </w:pPr>
      <w:r>
        <w:rPr>
          <w:szCs w:val="28"/>
        </w:rPr>
        <w:t>ссылаясь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265D59" w:rsidRDefault="00265D59">
      <w:pPr>
        <w:widowControl w:val="0"/>
        <w:autoSpaceDE w:val="0"/>
        <w:autoSpaceDN w:val="0"/>
        <w:adjustRightInd w:val="0"/>
        <w:spacing w:line="240" w:lineRule="auto"/>
        <w:ind w:firstLine="540"/>
        <w:rPr>
          <w:szCs w:val="28"/>
        </w:rPr>
      </w:pPr>
      <w:proofErr w:type="gramStart"/>
      <w:r>
        <w:rPr>
          <w:szCs w:val="28"/>
        </w:rPr>
        <w:t xml:space="preserve">принимая к сведению с признательностью многосторонние документы по предупреждению коррупции и борьбе с ней, включая, в частности, Межамериканскую </w:t>
      </w:r>
      <w:hyperlink r:id="rId4" w:history="1">
        <w:r>
          <w:rPr>
            <w:color w:val="0000FF"/>
            <w:szCs w:val="28"/>
          </w:rPr>
          <w:t>конвенцию</w:t>
        </w:r>
      </w:hyperlink>
      <w:r>
        <w:rPr>
          <w:szCs w:val="28"/>
        </w:rPr>
        <w:t xml:space="preserve">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5" w:history="1">
        <w:r>
          <w:rPr>
            <w:color w:val="0000FF"/>
            <w:szCs w:val="28"/>
          </w:rPr>
          <w:t>Конвенцию</w:t>
        </w:r>
      </w:hyperlink>
      <w:r>
        <w:rPr>
          <w:szCs w:val="28"/>
        </w:rPr>
        <w:t xml:space="preserve"> о борьбе с</w:t>
      </w:r>
      <w:proofErr w:type="gramEnd"/>
      <w:r>
        <w:rPr>
          <w:szCs w:val="28"/>
        </w:rPr>
        <w:t xml:space="preserve"> </w:t>
      </w:r>
      <w:proofErr w:type="gramStart"/>
      <w:r>
        <w:rPr>
          <w:szCs w:val="28"/>
        </w:rPr>
        <w:t xml:space="preserve">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w:t>
      </w:r>
      <w:hyperlink r:id="rId6" w:history="1">
        <w:r>
          <w:rPr>
            <w:color w:val="0000FF"/>
            <w:szCs w:val="28"/>
          </w:rPr>
          <w:t>Конвенцию</w:t>
        </w:r>
      </w:hyperlink>
      <w:r>
        <w:rPr>
          <w:szCs w:val="28"/>
        </w:rPr>
        <w:t xml:space="preserve"> об уголовной ответственности за коррупцию, принятую Комитетом министров Совета Европы 27 января 1999 года, </w:t>
      </w:r>
      <w:hyperlink r:id="rId7" w:history="1">
        <w:r>
          <w:rPr>
            <w:color w:val="0000FF"/>
            <w:szCs w:val="28"/>
          </w:rPr>
          <w:t>Конвенцию</w:t>
        </w:r>
      </w:hyperlink>
      <w:r>
        <w:rPr>
          <w:szCs w:val="28"/>
        </w:rPr>
        <w:t xml:space="preserve">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w:t>
      </w:r>
      <w:proofErr w:type="gramEnd"/>
      <w:r>
        <w:rPr>
          <w:szCs w:val="28"/>
        </w:rPr>
        <w:t xml:space="preserve"> главами государств и правительств Африканского союза 12 июля 2003 года,</w:t>
      </w:r>
    </w:p>
    <w:p w:rsidR="00265D59" w:rsidRDefault="00265D59">
      <w:pPr>
        <w:widowControl w:val="0"/>
        <w:autoSpaceDE w:val="0"/>
        <w:autoSpaceDN w:val="0"/>
        <w:adjustRightInd w:val="0"/>
        <w:spacing w:line="240" w:lineRule="auto"/>
        <w:ind w:firstLine="540"/>
        <w:rPr>
          <w:szCs w:val="28"/>
        </w:rPr>
      </w:pPr>
      <w:r>
        <w:rPr>
          <w:szCs w:val="28"/>
        </w:rPr>
        <w:t xml:space="preserve">приветствуя вступление в силу 29 сентября 2003 года </w:t>
      </w:r>
      <w:hyperlink r:id="rId8" w:history="1">
        <w:r>
          <w:rPr>
            <w:color w:val="0000FF"/>
            <w:szCs w:val="28"/>
          </w:rPr>
          <w:t>Конвенции</w:t>
        </w:r>
      </w:hyperlink>
      <w:r>
        <w:rPr>
          <w:szCs w:val="28"/>
        </w:rPr>
        <w:t xml:space="preserve"> Организации Объединенных Наций против транснациональной организованной преступности,</w:t>
      </w:r>
    </w:p>
    <w:p w:rsidR="00265D59" w:rsidRDefault="00265D59">
      <w:pPr>
        <w:widowControl w:val="0"/>
        <w:autoSpaceDE w:val="0"/>
        <w:autoSpaceDN w:val="0"/>
        <w:adjustRightInd w:val="0"/>
        <w:spacing w:line="240" w:lineRule="auto"/>
        <w:ind w:firstLine="540"/>
        <w:rPr>
          <w:szCs w:val="28"/>
        </w:rPr>
      </w:pPr>
      <w:r>
        <w:rPr>
          <w:szCs w:val="28"/>
        </w:rPr>
        <w:t>согласились о нижеследующем: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1" w:name="Par27"/>
      <w:bookmarkEnd w:id="1"/>
      <w:r>
        <w:rPr>
          <w:szCs w:val="28"/>
        </w:rPr>
        <w:t>ГЛАВА I</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lastRenderedPageBreak/>
        <w:t>ОБЩИЕ ПОЛОЖЕНИЯ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 w:name="Par31"/>
      <w:bookmarkEnd w:id="2"/>
      <w:r>
        <w:rPr>
          <w:szCs w:val="28"/>
        </w:rPr>
        <w:t>Статья 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Цели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Цели настоящей Конвенции заключаются в следующем:</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содействие принятию и укрепление мер, направленных на более эффективное и действенное предупреждение коррупции и борьбу с ней;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поощрение честности и неподкупности, ответственности, а также надлежащего управления публичными делами и публичным имуществом.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3" w:name="Par40"/>
      <w:bookmarkEnd w:id="3"/>
      <w:r>
        <w:rPr>
          <w:szCs w:val="28"/>
        </w:rPr>
        <w:t>Статья 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Термины</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Для целей настоящей Конвенции:</w:t>
      </w:r>
    </w:p>
    <w:p w:rsidR="00265D59" w:rsidRDefault="00265D59">
      <w:pPr>
        <w:widowControl w:val="0"/>
        <w:pBdr>
          <w:bottom w:val="single" w:sz="6" w:space="0" w:color="auto"/>
        </w:pBdr>
        <w:autoSpaceDE w:val="0"/>
        <w:autoSpaceDN w:val="0"/>
        <w:adjustRightInd w:val="0"/>
        <w:spacing w:line="240" w:lineRule="auto"/>
        <w:rPr>
          <w:sz w:val="5"/>
          <w:szCs w:val="5"/>
        </w:rPr>
      </w:pPr>
    </w:p>
    <w:p w:rsidR="00265D59" w:rsidRDefault="00265D59">
      <w:pPr>
        <w:widowControl w:val="0"/>
        <w:autoSpaceDE w:val="0"/>
        <w:autoSpaceDN w:val="0"/>
        <w:adjustRightInd w:val="0"/>
        <w:spacing w:line="240" w:lineRule="auto"/>
        <w:ind w:firstLine="540"/>
        <w:rPr>
          <w:szCs w:val="28"/>
        </w:rPr>
      </w:pPr>
      <w:proofErr w:type="spellStart"/>
      <w:r>
        <w:rPr>
          <w:szCs w:val="28"/>
        </w:rPr>
        <w:t>КонсультантПлюс</w:t>
      </w:r>
      <w:proofErr w:type="spellEnd"/>
      <w:r>
        <w:rPr>
          <w:szCs w:val="28"/>
        </w:rPr>
        <w:t>: примечание.</w:t>
      </w:r>
    </w:p>
    <w:p w:rsidR="00265D59" w:rsidRDefault="00265D59">
      <w:pPr>
        <w:widowControl w:val="0"/>
        <w:autoSpaceDE w:val="0"/>
        <w:autoSpaceDN w:val="0"/>
        <w:adjustRightInd w:val="0"/>
        <w:spacing w:line="240" w:lineRule="auto"/>
        <w:ind w:firstLine="540"/>
        <w:rPr>
          <w:szCs w:val="28"/>
        </w:rPr>
      </w:pPr>
      <w:r>
        <w:rPr>
          <w:szCs w:val="28"/>
        </w:rPr>
        <w:t>В официальном тексте документа, видимо, допущена опечатка: вместо слов "главой I..." следует читать "главой II...".</w:t>
      </w:r>
    </w:p>
    <w:p w:rsidR="00265D59" w:rsidRDefault="00265D59">
      <w:pPr>
        <w:widowControl w:val="0"/>
        <w:pBdr>
          <w:bottom w:val="single" w:sz="6" w:space="0" w:color="auto"/>
        </w:pBdr>
        <w:autoSpaceDE w:val="0"/>
        <w:autoSpaceDN w:val="0"/>
        <w:adjustRightInd w:val="0"/>
        <w:spacing w:line="240" w:lineRule="auto"/>
        <w:rPr>
          <w:sz w:val="5"/>
          <w:szCs w:val="5"/>
        </w:rPr>
      </w:pP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"публичное должностное лицо" означает: </w:t>
      </w:r>
      <w:proofErr w:type="spellStart"/>
      <w:r>
        <w:rPr>
          <w:szCs w:val="28"/>
        </w:rPr>
        <w:t>i</w:t>
      </w:r>
      <w:proofErr w:type="spellEnd"/>
      <w:r>
        <w:rPr>
          <w:szCs w:val="28"/>
        </w:rPr>
        <w:t xml:space="preserve">)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w:t>
      </w:r>
      <w:proofErr w:type="spellStart"/>
      <w:proofErr w:type="gramStart"/>
      <w:r>
        <w:rPr>
          <w:szCs w:val="28"/>
        </w:rPr>
        <w:t>ii</w:t>
      </w:r>
      <w:proofErr w:type="spellEnd"/>
      <w:r>
        <w:rPr>
          <w:szCs w:val="28"/>
        </w:rPr>
        <w:t xml:space="preserve">)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w:t>
      </w:r>
      <w:proofErr w:type="spellStart"/>
      <w:r>
        <w:rPr>
          <w:szCs w:val="28"/>
        </w:rPr>
        <w:t>iii</w:t>
      </w:r>
      <w:proofErr w:type="spellEnd"/>
      <w:r>
        <w:rPr>
          <w:szCs w:val="28"/>
        </w:rPr>
        <w:t>) любое другое лицо, определяемое в качестве "публичного должностного лица" во внутреннем законодательстве Государства-участника.</w:t>
      </w:r>
      <w:proofErr w:type="gramEnd"/>
      <w:r>
        <w:rPr>
          <w:szCs w:val="28"/>
        </w:rPr>
        <w:t xml:space="preserve"> Тем не </w:t>
      </w:r>
      <w:proofErr w:type="gramStart"/>
      <w:r>
        <w:rPr>
          <w:szCs w:val="28"/>
        </w:rPr>
        <w:t>менее</w:t>
      </w:r>
      <w:proofErr w:type="gramEnd"/>
      <w:r>
        <w:rPr>
          <w:szCs w:val="28"/>
        </w:rPr>
        <w:t xml:space="preserve">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"иностранное публичное должностное лицо" означает любое назначаемое или избираемое лицо, занимающее какую-либо должность в </w:t>
      </w:r>
      <w:r>
        <w:rPr>
          <w:szCs w:val="28"/>
        </w:rPr>
        <w:lastRenderedPageBreak/>
        <w:t>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w:t>
      </w:r>
      <w:proofErr w:type="gramStart"/>
      <w:r>
        <w:rPr>
          <w:szCs w:val="28"/>
        </w:rPr>
        <w:t>действовать</w:t>
      </w:r>
      <w:proofErr w:type="gramEnd"/>
      <w:r>
        <w:rPr>
          <w:szCs w:val="28"/>
        </w:rPr>
        <w:t xml:space="preserve"> от ее имени;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265D59" w:rsidRDefault="00265D59">
      <w:pPr>
        <w:widowControl w:val="0"/>
        <w:autoSpaceDE w:val="0"/>
        <w:autoSpaceDN w:val="0"/>
        <w:adjustRightInd w:val="0"/>
        <w:spacing w:line="240" w:lineRule="auto"/>
        <w:ind w:firstLine="540"/>
        <w:rPr>
          <w:szCs w:val="28"/>
        </w:rPr>
      </w:pPr>
      <w:proofErr w:type="spellStart"/>
      <w:r>
        <w:rPr>
          <w:szCs w:val="28"/>
        </w:rPr>
        <w:t>g</w:t>
      </w:r>
      <w:proofErr w:type="spellEnd"/>
      <w:r>
        <w:rPr>
          <w:szCs w:val="28"/>
        </w:rPr>
        <w:t>) "конфискация" означает окончательное лишение имущества по постановлению суда или другого компетентного органа;</w:t>
      </w:r>
    </w:p>
    <w:p w:rsidR="00265D59" w:rsidRDefault="00265D59">
      <w:pPr>
        <w:widowControl w:val="0"/>
        <w:autoSpaceDE w:val="0"/>
        <w:autoSpaceDN w:val="0"/>
        <w:adjustRightInd w:val="0"/>
        <w:spacing w:line="240" w:lineRule="auto"/>
        <w:ind w:firstLine="540"/>
        <w:rPr>
          <w:szCs w:val="28"/>
        </w:rPr>
      </w:pPr>
      <w:proofErr w:type="spellStart"/>
      <w:r>
        <w:rPr>
          <w:szCs w:val="28"/>
        </w:rPr>
        <w:t>h</w:t>
      </w:r>
      <w:proofErr w:type="spellEnd"/>
      <w:r>
        <w:rPr>
          <w:szCs w:val="28"/>
        </w:rPr>
        <w:t xml:space="preserve">)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w:anchor="Par266" w:history="1">
        <w:r>
          <w:rPr>
            <w:color w:val="0000FF"/>
            <w:szCs w:val="28"/>
          </w:rPr>
          <w:t>статье 23</w:t>
        </w:r>
      </w:hyperlink>
      <w:r>
        <w:rPr>
          <w:szCs w:val="28"/>
        </w:rPr>
        <w:t xml:space="preserve"> настоящей Конвенции деяния, образующие состав преступления;</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i</w:t>
      </w:r>
      <w:proofErr w:type="spellEnd"/>
      <w:r>
        <w:rPr>
          <w:szCs w:val="28"/>
        </w:rPr>
        <w:t>)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proofErr w:type="gramEnd"/>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 w:name="Par59"/>
      <w:bookmarkEnd w:id="4"/>
      <w:r>
        <w:rPr>
          <w:szCs w:val="28"/>
        </w:rPr>
        <w:t>Статья 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Сфера применения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 xml:space="preserve">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w:t>
      </w:r>
      <w:r>
        <w:rPr>
          <w:szCs w:val="28"/>
        </w:rPr>
        <w:lastRenderedPageBreak/>
        <w:t>государственному имуществу.</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 w:name="Par66"/>
      <w:bookmarkEnd w:id="5"/>
      <w:r>
        <w:rPr>
          <w:szCs w:val="28"/>
        </w:rPr>
        <w:t>Статья 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Защита суверенитета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265D59" w:rsidRDefault="00265D59">
      <w:pPr>
        <w:widowControl w:val="0"/>
        <w:autoSpaceDE w:val="0"/>
        <w:autoSpaceDN w:val="0"/>
        <w:adjustRightInd w:val="0"/>
        <w:spacing w:line="240" w:lineRule="auto"/>
        <w:ind w:firstLine="540"/>
        <w:rPr>
          <w:szCs w:val="28"/>
        </w:rPr>
      </w:pPr>
      <w:r>
        <w:rPr>
          <w:szCs w:val="28"/>
        </w:rP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6" w:name="Par73"/>
      <w:bookmarkEnd w:id="6"/>
      <w:r>
        <w:rPr>
          <w:szCs w:val="28"/>
        </w:rPr>
        <w:t>ГЛАВА II</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МЕРЫ ПО ПРЕДУПРЕЖДЕНИЮ КОРРУПЦИИ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7" w:name="Par77"/>
      <w:bookmarkEnd w:id="7"/>
      <w:r>
        <w:rPr>
          <w:szCs w:val="28"/>
        </w:rPr>
        <w:t>Статья 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Политика и практика предупреждения</w:t>
      </w:r>
    </w:p>
    <w:p w:rsidR="00265D59" w:rsidRDefault="00265D59">
      <w:pPr>
        <w:widowControl w:val="0"/>
        <w:autoSpaceDE w:val="0"/>
        <w:autoSpaceDN w:val="0"/>
        <w:adjustRightInd w:val="0"/>
        <w:spacing w:line="240" w:lineRule="auto"/>
        <w:jc w:val="center"/>
        <w:rPr>
          <w:szCs w:val="28"/>
        </w:rPr>
      </w:pPr>
      <w:r>
        <w:rPr>
          <w:szCs w:val="28"/>
        </w:rPr>
        <w:t>и противодействия коррупции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265D59" w:rsidRDefault="00265D59">
      <w:pPr>
        <w:widowControl w:val="0"/>
        <w:autoSpaceDE w:val="0"/>
        <w:autoSpaceDN w:val="0"/>
        <w:adjustRightInd w:val="0"/>
        <w:spacing w:line="240" w:lineRule="auto"/>
        <w:ind w:firstLine="540"/>
        <w:rPr>
          <w:szCs w:val="28"/>
        </w:rPr>
      </w:pPr>
      <w:r>
        <w:rPr>
          <w:szCs w:val="28"/>
        </w:rPr>
        <w:t>2. Каждое Государство-участник стремится устанавливать и поощрять эффективные виды практики, направленные на предупреждение коррупции.</w:t>
      </w:r>
    </w:p>
    <w:p w:rsidR="00265D59" w:rsidRDefault="00265D59">
      <w:pPr>
        <w:widowControl w:val="0"/>
        <w:autoSpaceDE w:val="0"/>
        <w:autoSpaceDN w:val="0"/>
        <w:adjustRightInd w:val="0"/>
        <w:spacing w:line="240" w:lineRule="auto"/>
        <w:ind w:firstLine="540"/>
        <w:rPr>
          <w:szCs w:val="28"/>
        </w:rPr>
      </w:pPr>
      <w:r>
        <w:rPr>
          <w:szCs w:val="28"/>
        </w:rP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265D59" w:rsidRDefault="00265D59">
      <w:pPr>
        <w:widowControl w:val="0"/>
        <w:autoSpaceDE w:val="0"/>
        <w:autoSpaceDN w:val="0"/>
        <w:adjustRightInd w:val="0"/>
        <w:spacing w:line="240" w:lineRule="auto"/>
        <w:ind w:firstLine="540"/>
        <w:rPr>
          <w:szCs w:val="28"/>
        </w:rPr>
      </w:pPr>
      <w:r>
        <w:rPr>
          <w:szCs w:val="28"/>
        </w:rP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 w:name="Par87"/>
      <w:bookmarkEnd w:id="8"/>
      <w:r>
        <w:rPr>
          <w:szCs w:val="28"/>
        </w:rPr>
        <w:t>Статья 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Орган или органы по предупреждению</w:t>
      </w:r>
    </w:p>
    <w:p w:rsidR="00265D59" w:rsidRDefault="00265D59">
      <w:pPr>
        <w:widowControl w:val="0"/>
        <w:autoSpaceDE w:val="0"/>
        <w:autoSpaceDN w:val="0"/>
        <w:adjustRightInd w:val="0"/>
        <w:spacing w:line="240" w:lineRule="auto"/>
        <w:jc w:val="center"/>
        <w:rPr>
          <w:szCs w:val="28"/>
        </w:rPr>
      </w:pPr>
      <w:r>
        <w:rPr>
          <w:szCs w:val="28"/>
        </w:rPr>
        <w:t>и противодействию коррупции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9" w:name="Par92"/>
      <w:bookmarkEnd w:id="9"/>
      <w:r>
        <w:rPr>
          <w:szCs w:val="28"/>
        </w:rP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проведение политики, упомянутой в </w:t>
      </w:r>
      <w:hyperlink w:anchor="Par77" w:history="1">
        <w:r>
          <w:rPr>
            <w:color w:val="0000FF"/>
            <w:szCs w:val="28"/>
          </w:rPr>
          <w:t>статье 5</w:t>
        </w:r>
      </w:hyperlink>
      <w:r>
        <w:rPr>
          <w:szCs w:val="28"/>
        </w:rPr>
        <w:t xml:space="preserve"> настоящей Конвенции, и, в надлежащих случаях, осуществление надзора и координации проведения такой политики;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расширение и распространение знаний по вопросам предупреждения коррупции.</w:t>
      </w:r>
    </w:p>
    <w:p w:rsidR="00265D59" w:rsidRDefault="00265D59">
      <w:pPr>
        <w:widowControl w:val="0"/>
        <w:autoSpaceDE w:val="0"/>
        <w:autoSpaceDN w:val="0"/>
        <w:adjustRightInd w:val="0"/>
        <w:spacing w:line="240" w:lineRule="auto"/>
        <w:ind w:firstLine="540"/>
        <w:rPr>
          <w:szCs w:val="28"/>
        </w:rPr>
      </w:pPr>
      <w:r>
        <w:rPr>
          <w:szCs w:val="28"/>
        </w:rPr>
        <w:t xml:space="preserve">2. Каждое Государство-участник обеспечивает органу или органам, упомянутым в </w:t>
      </w:r>
      <w:hyperlink w:anchor="Par92" w:history="1">
        <w:r>
          <w:rPr>
            <w:color w:val="0000FF"/>
            <w:szCs w:val="28"/>
          </w:rPr>
          <w:t>пункте 1</w:t>
        </w:r>
      </w:hyperlink>
      <w:r>
        <w:rPr>
          <w:szCs w:val="28"/>
        </w:rPr>
        <w:t xml:space="preserve"> настоящей статьи, необходимую самостоятельность, в соответствии с основополагающими принципами своей правовой системы, с </w:t>
      </w:r>
      <w:proofErr w:type="gramStart"/>
      <w:r>
        <w:rPr>
          <w:szCs w:val="28"/>
        </w:rPr>
        <w:t>тем</w:t>
      </w:r>
      <w:proofErr w:type="gramEnd"/>
      <w:r>
        <w:rPr>
          <w:szCs w:val="28"/>
        </w:rPr>
        <w:t xml:space="preserve">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w:t>
      </w:r>
      <w:proofErr w:type="gramStart"/>
      <w:r>
        <w:rPr>
          <w:szCs w:val="28"/>
        </w:rPr>
        <w:t>какая</w:t>
      </w:r>
      <w:proofErr w:type="gramEnd"/>
      <w:r>
        <w:rPr>
          <w:szCs w:val="28"/>
        </w:rPr>
        <w:t xml:space="preserve"> может потребоваться для выполнения возложенных на него функций.</w:t>
      </w:r>
    </w:p>
    <w:p w:rsidR="00265D59" w:rsidRDefault="00265D59">
      <w:pPr>
        <w:widowControl w:val="0"/>
        <w:autoSpaceDE w:val="0"/>
        <w:autoSpaceDN w:val="0"/>
        <w:adjustRightInd w:val="0"/>
        <w:spacing w:line="240" w:lineRule="auto"/>
        <w:ind w:firstLine="540"/>
        <w:rPr>
          <w:szCs w:val="28"/>
        </w:rPr>
      </w:pPr>
      <w:r>
        <w:rPr>
          <w:szCs w:val="28"/>
        </w:rPr>
        <w:t xml:space="preserve">3. Каждое Государство-участник сообщает Генеральному </w:t>
      </w:r>
      <w:proofErr w:type="gramStart"/>
      <w:r>
        <w:rPr>
          <w:szCs w:val="28"/>
        </w:rPr>
        <w:t>секретарю</w:t>
      </w:r>
      <w:proofErr w:type="gramEnd"/>
      <w:r>
        <w:rPr>
          <w:szCs w:val="28"/>
        </w:rPr>
        <w:t xml:space="preserve">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0" w:name="Par98"/>
      <w:bookmarkEnd w:id="10"/>
      <w:r>
        <w:rPr>
          <w:szCs w:val="28"/>
        </w:rPr>
        <w:t>Статья 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Публичный сектор</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w:t>
      </w:r>
      <w:proofErr w:type="spellStart"/>
      <w:r>
        <w:rPr>
          <w:szCs w:val="28"/>
        </w:rPr>
        <w:t>неизбираемых</w:t>
      </w:r>
      <w:proofErr w:type="spellEnd"/>
      <w:r>
        <w:rPr>
          <w:szCs w:val="28"/>
        </w:rPr>
        <w:t xml:space="preserve"> публичных должностных лиц, какие:</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включают надлежащие процедуры отбора и подготовки кадров для занятия публичных должностей, которые считаются особенно уязвимыми с </w:t>
      </w:r>
      <w:r>
        <w:rPr>
          <w:szCs w:val="28"/>
        </w:rPr>
        <w:lastRenderedPageBreak/>
        <w:t>точки зрения коррупции, и ротации, в надлежащих случаях, таких кадров на таких должностях;</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xml:space="preserve">) способствуют осуществлению образовательных и учебных программ, с </w:t>
      </w:r>
      <w:proofErr w:type="gramStart"/>
      <w:r>
        <w:rPr>
          <w:szCs w:val="28"/>
        </w:rPr>
        <w:t>тем</w:t>
      </w:r>
      <w:proofErr w:type="gramEnd"/>
      <w:r>
        <w:rPr>
          <w:szCs w:val="28"/>
        </w:rPr>
        <w:t xml:space="preserve">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265D59" w:rsidRDefault="00265D59">
      <w:pPr>
        <w:widowControl w:val="0"/>
        <w:autoSpaceDE w:val="0"/>
        <w:autoSpaceDN w:val="0"/>
        <w:adjustRightInd w:val="0"/>
        <w:spacing w:line="240" w:lineRule="auto"/>
        <w:ind w:firstLine="540"/>
        <w:rPr>
          <w:szCs w:val="28"/>
        </w:rPr>
      </w:pPr>
      <w:r>
        <w:rPr>
          <w:szCs w:val="28"/>
        </w:rPr>
        <w:t xml:space="preserve">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rPr>
          <w:szCs w:val="28"/>
        </w:rPr>
        <w:t>тем</w:t>
      </w:r>
      <w:proofErr w:type="gramEnd"/>
      <w:r>
        <w:rPr>
          <w:szCs w:val="28"/>
        </w:rPr>
        <w:t xml:space="preserve"> чтобы установить критерии применительно к кандидатам и выборам на публичные должности.</w:t>
      </w:r>
    </w:p>
    <w:p w:rsidR="00265D59" w:rsidRDefault="00265D59">
      <w:pPr>
        <w:widowControl w:val="0"/>
        <w:autoSpaceDE w:val="0"/>
        <w:autoSpaceDN w:val="0"/>
        <w:adjustRightInd w:val="0"/>
        <w:spacing w:line="240" w:lineRule="auto"/>
        <w:ind w:firstLine="540"/>
        <w:rPr>
          <w:szCs w:val="28"/>
        </w:rPr>
      </w:pPr>
      <w:r>
        <w:rPr>
          <w:szCs w:val="28"/>
        </w:rPr>
        <w:t xml:space="preserve">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rPr>
          <w:szCs w:val="28"/>
        </w:rPr>
        <w:t>тем</w:t>
      </w:r>
      <w:proofErr w:type="gramEnd"/>
      <w:r>
        <w:rPr>
          <w:szCs w:val="28"/>
        </w:rPr>
        <w:t xml:space="preserve">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265D59" w:rsidRDefault="00265D59">
      <w:pPr>
        <w:widowControl w:val="0"/>
        <w:autoSpaceDE w:val="0"/>
        <w:autoSpaceDN w:val="0"/>
        <w:adjustRightInd w:val="0"/>
        <w:spacing w:line="240" w:lineRule="auto"/>
        <w:ind w:firstLine="540"/>
        <w:rPr>
          <w:szCs w:val="28"/>
        </w:rPr>
      </w:pPr>
      <w:r>
        <w:rPr>
          <w:szCs w:val="28"/>
        </w:rP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1" w:name="Par111"/>
      <w:bookmarkEnd w:id="11"/>
      <w:r>
        <w:rPr>
          <w:szCs w:val="28"/>
        </w:rPr>
        <w:t>Статья 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Кодексы поведения публичных должностных лиц</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265D59" w:rsidRDefault="00265D59">
      <w:pPr>
        <w:widowControl w:val="0"/>
        <w:autoSpaceDE w:val="0"/>
        <w:autoSpaceDN w:val="0"/>
        <w:adjustRightInd w:val="0"/>
        <w:spacing w:line="240" w:lineRule="auto"/>
        <w:ind w:firstLine="540"/>
        <w:rPr>
          <w:szCs w:val="28"/>
        </w:rPr>
      </w:pPr>
      <w:r>
        <w:rPr>
          <w:szCs w:val="28"/>
        </w:rP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265D59" w:rsidRDefault="00265D59">
      <w:pPr>
        <w:widowControl w:val="0"/>
        <w:autoSpaceDE w:val="0"/>
        <w:autoSpaceDN w:val="0"/>
        <w:adjustRightInd w:val="0"/>
        <w:spacing w:line="240" w:lineRule="auto"/>
        <w:ind w:firstLine="540"/>
        <w:rPr>
          <w:szCs w:val="28"/>
        </w:rPr>
      </w:pPr>
      <w:r>
        <w:rPr>
          <w:szCs w:val="28"/>
        </w:rPr>
        <w:t xml:space="preserve">3. </w:t>
      </w:r>
      <w:proofErr w:type="gramStart"/>
      <w:r>
        <w:rPr>
          <w:szCs w:val="28"/>
        </w:rPr>
        <w:t xml:space="preserve">Для целей осуществления положений настоящей статьи каждое Государство-участник принимает во внимание, в надлежащих случаях и в </w:t>
      </w:r>
      <w:r>
        <w:rPr>
          <w:szCs w:val="28"/>
        </w:rPr>
        <w:lastRenderedPageBreak/>
        <w:t xml:space="preserve">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w:t>
      </w:r>
      <w:hyperlink r:id="rId9" w:history="1">
        <w:r>
          <w:rPr>
            <w:color w:val="0000FF"/>
            <w:szCs w:val="28"/>
          </w:rPr>
          <w:t>кодекс</w:t>
        </w:r>
      </w:hyperlink>
      <w:r>
        <w:rPr>
          <w:szCs w:val="28"/>
        </w:rPr>
        <w:t xml:space="preserve"> поведения государственных должностных лиц, содержащийся в приложении к резолюции 51/59 Генеральной Ассамблеи от 12 декабря 1996 года.</w:t>
      </w:r>
      <w:proofErr w:type="gramEnd"/>
    </w:p>
    <w:p w:rsidR="00265D59" w:rsidRDefault="00265D59">
      <w:pPr>
        <w:widowControl w:val="0"/>
        <w:autoSpaceDE w:val="0"/>
        <w:autoSpaceDN w:val="0"/>
        <w:adjustRightInd w:val="0"/>
        <w:spacing w:line="240" w:lineRule="auto"/>
        <w:ind w:firstLine="540"/>
        <w:rPr>
          <w:szCs w:val="28"/>
        </w:rPr>
      </w:pPr>
      <w:r>
        <w:rPr>
          <w:szCs w:val="28"/>
        </w:rP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265D59" w:rsidRDefault="00265D59">
      <w:pPr>
        <w:widowControl w:val="0"/>
        <w:autoSpaceDE w:val="0"/>
        <w:autoSpaceDN w:val="0"/>
        <w:adjustRightInd w:val="0"/>
        <w:spacing w:line="240" w:lineRule="auto"/>
        <w:ind w:firstLine="540"/>
        <w:rPr>
          <w:szCs w:val="28"/>
        </w:rPr>
      </w:pPr>
      <w:r>
        <w:rPr>
          <w:szCs w:val="28"/>
        </w:rPr>
        <w:t xml:space="preserve">5. </w:t>
      </w:r>
      <w:proofErr w:type="gramStart"/>
      <w:r>
        <w:rPr>
          <w:szCs w:val="28"/>
        </w:rPr>
        <w:t>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roofErr w:type="gramEnd"/>
    </w:p>
    <w:p w:rsidR="00265D59" w:rsidRDefault="00265D59">
      <w:pPr>
        <w:widowControl w:val="0"/>
        <w:autoSpaceDE w:val="0"/>
        <w:autoSpaceDN w:val="0"/>
        <w:adjustRightInd w:val="0"/>
        <w:spacing w:line="240" w:lineRule="auto"/>
        <w:ind w:firstLine="540"/>
        <w:rPr>
          <w:szCs w:val="28"/>
        </w:rPr>
      </w:pPr>
      <w:r>
        <w:rPr>
          <w:szCs w:val="28"/>
        </w:rP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2" w:name="Par122"/>
      <w:bookmarkEnd w:id="12"/>
      <w:r>
        <w:rPr>
          <w:szCs w:val="28"/>
        </w:rPr>
        <w:t>Статья 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Публичные закупки и управление публичными финансами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установление, заблаговременно, условий участия, включая </w:t>
      </w:r>
      <w:r>
        <w:rPr>
          <w:szCs w:val="28"/>
        </w:rPr>
        <w:lastRenderedPageBreak/>
        <w:t>критерии отбора и принятия решений о заключении контрактов, а также правила проведения торгов, и их опубликование;</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эффективную систему внутреннего контроля, включая эффективную систему обжалования, для обеспечения юридических средств оспаривания и сре</w:t>
      </w:r>
      <w:proofErr w:type="gramStart"/>
      <w:r>
        <w:rPr>
          <w:szCs w:val="28"/>
        </w:rPr>
        <w:t>дств пр</w:t>
      </w:r>
      <w:proofErr w:type="gramEnd"/>
      <w:r>
        <w:rPr>
          <w:szCs w:val="28"/>
        </w:rPr>
        <w:t>авовой защиты в случае несоблюдения правил или процедур, установленных согласно настоящему пункту;</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265D59" w:rsidRDefault="00265D59">
      <w:pPr>
        <w:widowControl w:val="0"/>
        <w:autoSpaceDE w:val="0"/>
        <w:autoSpaceDN w:val="0"/>
        <w:adjustRightInd w:val="0"/>
        <w:spacing w:line="240" w:lineRule="auto"/>
        <w:ind w:firstLine="540"/>
        <w:rPr>
          <w:szCs w:val="28"/>
        </w:rPr>
      </w:pPr>
      <w:r>
        <w:rPr>
          <w:szCs w:val="28"/>
        </w:rP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процедуры утверждения национального бюджета;</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своевременное представление отчетов о поступлениях и расходах;</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систему стандартов бухгалтерского учета и аудита и связанного с этим надзора;</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эффективные и действенные системы управления рисками и внутреннего контроля; и</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в надлежащих случаях, корректировку при несоблюдении требований, установленных в настоящем пункте.</w:t>
      </w:r>
    </w:p>
    <w:p w:rsidR="00265D59" w:rsidRDefault="00265D59">
      <w:pPr>
        <w:widowControl w:val="0"/>
        <w:autoSpaceDE w:val="0"/>
        <w:autoSpaceDN w:val="0"/>
        <w:adjustRightInd w:val="0"/>
        <w:spacing w:line="240" w:lineRule="auto"/>
        <w:ind w:firstLine="540"/>
        <w:rPr>
          <w:szCs w:val="28"/>
        </w:rPr>
      </w:pPr>
      <w:r>
        <w:rPr>
          <w:szCs w:val="28"/>
        </w:rPr>
        <w:t xml:space="preserve">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w:t>
      </w:r>
      <w:proofErr w:type="gramStart"/>
      <w:r>
        <w:rPr>
          <w:szCs w:val="28"/>
        </w:rPr>
        <w:t>тем</w:t>
      </w:r>
      <w:proofErr w:type="gramEnd"/>
      <w:r>
        <w:rPr>
          <w:szCs w:val="28"/>
        </w:rPr>
        <w:t xml:space="preserve">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3" w:name="Par140"/>
      <w:bookmarkEnd w:id="13"/>
      <w:r>
        <w:rPr>
          <w:szCs w:val="28"/>
        </w:rPr>
        <w:t>Статья 10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Публичная отчетность</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w:t>
      </w:r>
      <w:r>
        <w:rPr>
          <w:szCs w:val="28"/>
        </w:rPr>
        <w:lastRenderedPageBreak/>
        <w:t>решений. Такие меры могут включать, среди прочего, следующее:</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упрощение административных процедур, в надлежащих случаях, для облегчения публичного доступа к компетентным органам, принимающим решения; 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опубликование информации, которая может включать периодические отчеты об опасностях коррупции в публичной администрации.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4" w:name="Par149"/>
      <w:bookmarkEnd w:id="14"/>
      <w:r>
        <w:rPr>
          <w:szCs w:val="28"/>
        </w:rPr>
        <w:t>Статья 11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Меры в отношении судебных органов и органов прокуратуры</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15" w:name="Par153"/>
      <w:bookmarkEnd w:id="15"/>
      <w:r>
        <w:rPr>
          <w:szCs w:val="28"/>
        </w:rP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265D59" w:rsidRDefault="00265D59">
      <w:pPr>
        <w:widowControl w:val="0"/>
        <w:autoSpaceDE w:val="0"/>
        <w:autoSpaceDN w:val="0"/>
        <w:adjustRightInd w:val="0"/>
        <w:spacing w:line="240" w:lineRule="auto"/>
        <w:ind w:firstLine="540"/>
        <w:rPr>
          <w:szCs w:val="28"/>
        </w:rPr>
      </w:pPr>
      <w:r>
        <w:rPr>
          <w:szCs w:val="28"/>
        </w:rPr>
        <w:t xml:space="preserve">2. Меры, аналогичные тем, которые принимаются в соответствии с </w:t>
      </w:r>
      <w:hyperlink w:anchor="Par153" w:history="1">
        <w:r>
          <w:rPr>
            <w:color w:val="0000FF"/>
            <w:szCs w:val="28"/>
          </w:rPr>
          <w:t>пунктом 1</w:t>
        </w:r>
      </w:hyperlink>
      <w:r>
        <w:rPr>
          <w:szCs w:val="28"/>
        </w:rPr>
        <w:t xml:space="preserve">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w:t>
      </w:r>
      <w:proofErr w:type="gramStart"/>
      <w:r>
        <w:rPr>
          <w:szCs w:val="28"/>
        </w:rPr>
        <w:t>такой</w:t>
      </w:r>
      <w:proofErr w:type="gramEnd"/>
      <w:r>
        <w:rPr>
          <w:szCs w:val="28"/>
        </w:rPr>
        <w:t xml:space="preserve"> же независимостью, как и судебные органы.</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6" w:name="Par156"/>
      <w:bookmarkEnd w:id="16"/>
      <w:r>
        <w:rPr>
          <w:szCs w:val="28"/>
        </w:rPr>
        <w:t>Статья 12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Частный сектор</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265D59" w:rsidRDefault="00265D59">
      <w:pPr>
        <w:widowControl w:val="0"/>
        <w:autoSpaceDE w:val="0"/>
        <w:autoSpaceDN w:val="0"/>
        <w:adjustRightInd w:val="0"/>
        <w:spacing w:line="240" w:lineRule="auto"/>
        <w:ind w:firstLine="540"/>
        <w:rPr>
          <w:szCs w:val="28"/>
        </w:rPr>
      </w:pPr>
      <w:r>
        <w:rPr>
          <w:szCs w:val="28"/>
        </w:rPr>
        <w:t>2. Меры, направленные на достижение этих целей, могут включать, среди прочего, следующее:</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содействие сотрудничеству между правоохранительными органами </w:t>
      </w:r>
      <w:r>
        <w:rPr>
          <w:szCs w:val="28"/>
        </w:rPr>
        <w:lastRenderedPageBreak/>
        <w:t>и соответствующими частными организациями;</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b</w:t>
      </w:r>
      <w:proofErr w:type="spellEnd"/>
      <w:r>
        <w:rPr>
          <w:szCs w:val="28"/>
        </w:rPr>
        <w:t>) 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e</w:t>
      </w:r>
      <w:proofErr w:type="spellEnd"/>
      <w:r>
        <w:rPr>
          <w:szCs w:val="28"/>
        </w:rPr>
        <w:t>)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w:t>
      </w:r>
      <w:proofErr w:type="gramEnd"/>
      <w:r>
        <w:rPr>
          <w:szCs w:val="28"/>
        </w:rPr>
        <w:t xml:space="preserve"> в должности или за выполнением </w:t>
      </w:r>
      <w:proofErr w:type="gramStart"/>
      <w:r>
        <w:rPr>
          <w:szCs w:val="28"/>
        </w:rPr>
        <w:t>которых</w:t>
      </w:r>
      <w:proofErr w:type="gramEnd"/>
      <w:r>
        <w:rPr>
          <w:szCs w:val="28"/>
        </w:rPr>
        <w:t xml:space="preserve"> они осуществляли надзор;</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265D59" w:rsidRDefault="00265D59">
      <w:pPr>
        <w:widowControl w:val="0"/>
        <w:autoSpaceDE w:val="0"/>
        <w:autoSpaceDN w:val="0"/>
        <w:adjustRightInd w:val="0"/>
        <w:spacing w:line="240" w:lineRule="auto"/>
        <w:ind w:firstLine="540"/>
        <w:rPr>
          <w:szCs w:val="28"/>
        </w:rPr>
      </w:pPr>
      <w:r>
        <w:rPr>
          <w:szCs w:val="28"/>
        </w:rPr>
        <w:t xml:space="preserve">3. </w:t>
      </w:r>
      <w:proofErr w:type="gramStart"/>
      <w:r>
        <w:rPr>
          <w:szCs w:val="28"/>
        </w:rPr>
        <w:t>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создание неофициальной отчетности;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проведение неучтенных или неправильно зарегистрированных операций;</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ведение учета несуществующих расходов;</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отражение обязательств, объект которых неправильно идентифицирован;</w:t>
      </w:r>
    </w:p>
    <w:p w:rsidR="00265D59" w:rsidRDefault="00265D59">
      <w:pPr>
        <w:widowControl w:val="0"/>
        <w:autoSpaceDE w:val="0"/>
        <w:autoSpaceDN w:val="0"/>
        <w:adjustRightInd w:val="0"/>
        <w:spacing w:line="240" w:lineRule="auto"/>
        <w:ind w:firstLine="540"/>
        <w:rPr>
          <w:szCs w:val="28"/>
        </w:rPr>
      </w:pPr>
      <w:proofErr w:type="spellStart"/>
      <w:r>
        <w:rPr>
          <w:szCs w:val="28"/>
        </w:rPr>
        <w:lastRenderedPageBreak/>
        <w:t>e</w:t>
      </w:r>
      <w:proofErr w:type="spellEnd"/>
      <w:r>
        <w:rPr>
          <w:szCs w:val="28"/>
        </w:rPr>
        <w:t>) использование поддельных документов; и</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намеренное уничтожение бухгалтерской документации ранее сроков, предусмотренных законодательством.</w:t>
      </w:r>
    </w:p>
    <w:p w:rsidR="00265D59" w:rsidRDefault="00265D59">
      <w:pPr>
        <w:widowControl w:val="0"/>
        <w:autoSpaceDE w:val="0"/>
        <w:autoSpaceDN w:val="0"/>
        <w:adjustRightInd w:val="0"/>
        <w:spacing w:line="240" w:lineRule="auto"/>
        <w:ind w:firstLine="540"/>
        <w:rPr>
          <w:szCs w:val="28"/>
        </w:rPr>
      </w:pPr>
      <w:r>
        <w:rPr>
          <w:szCs w:val="28"/>
        </w:rPr>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w:t>
      </w:r>
      <w:hyperlink w:anchor="Par209" w:history="1">
        <w:r>
          <w:rPr>
            <w:color w:val="0000FF"/>
            <w:szCs w:val="28"/>
          </w:rPr>
          <w:t>статьями 15</w:t>
        </w:r>
      </w:hyperlink>
      <w:r>
        <w:rPr>
          <w:szCs w:val="28"/>
        </w:rPr>
        <w:t xml:space="preserve"> и </w:t>
      </w:r>
      <w:hyperlink w:anchor="Par217" w:history="1">
        <w:r>
          <w:rPr>
            <w:color w:val="0000FF"/>
            <w:szCs w:val="28"/>
          </w:rPr>
          <w:t>16</w:t>
        </w:r>
      </w:hyperlink>
      <w:r>
        <w:rPr>
          <w:szCs w:val="28"/>
        </w:rPr>
        <w:t xml:space="preserve"> настоящей Конвенции, и, в надлежащих случаях, в отношении других расходов, понесенных в целях содействия коррупционным деяниям.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7" w:name="Par177"/>
      <w:bookmarkEnd w:id="17"/>
      <w:r>
        <w:rPr>
          <w:szCs w:val="28"/>
        </w:rPr>
        <w:t>Статья 13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Участие общества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w:t>
      </w:r>
      <w:proofErr w:type="gramStart"/>
      <w:r>
        <w:rPr>
          <w:szCs w:val="28"/>
        </w:rPr>
        <w:t>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w:t>
      </w:r>
      <w:proofErr w:type="gramEnd"/>
      <w:r>
        <w:rPr>
          <w:szCs w:val="28"/>
        </w:rPr>
        <w:t xml:space="preserve"> коррупции, а также создаваемых ею угроз. Это участие следует укреплять с помощью таких мер, как:</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усиление прозрачности и содействие вовлечению населения в процессы принятия решений;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обеспечение для населения эффективного доступа к информации;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i</w:t>
      </w:r>
      <w:proofErr w:type="spellEnd"/>
      <w:r>
        <w:rPr>
          <w:szCs w:val="28"/>
        </w:rPr>
        <w:t>) для уважения прав или репутации других лиц;</w:t>
      </w:r>
      <w:proofErr w:type="gramEnd"/>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ii</w:t>
      </w:r>
      <w:proofErr w:type="spellEnd"/>
      <w:r>
        <w:rPr>
          <w:szCs w:val="28"/>
        </w:rPr>
        <w:t>) для защиты национальной безопасности, или публичного порядка, или охраны здоровья или нравственности населения.</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2. </w:t>
      </w:r>
      <w:proofErr w:type="gramStart"/>
      <w:r>
        <w:rPr>
          <w:szCs w:val="28"/>
        </w:rPr>
        <w:t xml:space="preserve">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w:t>
      </w:r>
      <w:r>
        <w:rPr>
          <w:szCs w:val="28"/>
        </w:rPr>
        <w:lastRenderedPageBreak/>
        <w:t>Конвенцией.</w:t>
      </w:r>
      <w:proofErr w:type="gramEnd"/>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8" w:name="Par190"/>
      <w:bookmarkEnd w:id="18"/>
      <w:r>
        <w:rPr>
          <w:szCs w:val="28"/>
        </w:rPr>
        <w:t>Статья 14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Меры по предупреждению отмывания денежных средств</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a</w:t>
      </w:r>
      <w:proofErr w:type="spellEnd"/>
      <w:r>
        <w:rPr>
          <w:szCs w:val="28"/>
        </w:rPr>
        <w:t>)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w:t>
      </w:r>
      <w:proofErr w:type="gramEnd"/>
      <w:r>
        <w:rPr>
          <w:szCs w:val="28"/>
        </w:rPr>
        <w:t xml:space="preserve">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b</w:t>
      </w:r>
      <w:proofErr w:type="spellEnd"/>
      <w:r>
        <w:rPr>
          <w:szCs w:val="28"/>
        </w:rPr>
        <w:t xml:space="preserve">) без ущерба для </w:t>
      </w:r>
      <w:hyperlink w:anchor="Par494" w:history="1">
        <w:r>
          <w:rPr>
            <w:color w:val="0000FF"/>
            <w:szCs w:val="28"/>
          </w:rPr>
          <w:t>статьи 46</w:t>
        </w:r>
      </w:hyperlink>
      <w:r>
        <w:rPr>
          <w:szCs w:val="28"/>
        </w:rPr>
        <w:t xml:space="preserve">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w:t>
      </w:r>
      <w:proofErr w:type="gramEnd"/>
      <w:r>
        <w:rPr>
          <w:szCs w:val="28"/>
        </w:rPr>
        <w:t xml:space="preserve">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265D59" w:rsidRDefault="00265D59">
      <w:pPr>
        <w:widowControl w:val="0"/>
        <w:autoSpaceDE w:val="0"/>
        <w:autoSpaceDN w:val="0"/>
        <w:adjustRightInd w:val="0"/>
        <w:spacing w:line="240" w:lineRule="auto"/>
        <w:ind w:firstLine="540"/>
        <w:rPr>
          <w:szCs w:val="28"/>
        </w:rPr>
      </w:pPr>
      <w:r>
        <w:rPr>
          <w:szCs w:val="28"/>
        </w:rPr>
        <w:t xml:space="preserve">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w:t>
      </w:r>
      <w:proofErr w:type="gramStart"/>
      <w:r>
        <w:rPr>
          <w:szCs w:val="28"/>
        </w:rPr>
        <w:t>и</w:t>
      </w:r>
      <w:proofErr w:type="gramEnd"/>
      <w:r>
        <w:rPr>
          <w:szCs w:val="28"/>
        </w:rPr>
        <w:t xml:space="preserve">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265D59" w:rsidRDefault="00265D59">
      <w:pPr>
        <w:widowControl w:val="0"/>
        <w:autoSpaceDE w:val="0"/>
        <w:autoSpaceDN w:val="0"/>
        <w:adjustRightInd w:val="0"/>
        <w:spacing w:line="240" w:lineRule="auto"/>
        <w:ind w:firstLine="540"/>
        <w:rPr>
          <w:szCs w:val="28"/>
        </w:rPr>
      </w:pPr>
      <w:r>
        <w:rPr>
          <w:szCs w:val="28"/>
        </w:rP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включали в формуляры для электронного перевода средств и </w:t>
      </w:r>
      <w:r>
        <w:rPr>
          <w:szCs w:val="28"/>
        </w:rPr>
        <w:lastRenderedPageBreak/>
        <w:t>связанные с ними сообщения точную и содержательную информацию об отправителе;</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сохраняли такую информацию по всей цепочке осуществления платежа; 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проводили углубленную проверку переводов сре</w:t>
      </w:r>
      <w:proofErr w:type="gramStart"/>
      <w:r>
        <w:rPr>
          <w:szCs w:val="28"/>
        </w:rPr>
        <w:t>дств в сл</w:t>
      </w:r>
      <w:proofErr w:type="gramEnd"/>
      <w:r>
        <w:rPr>
          <w:szCs w:val="28"/>
        </w:rPr>
        <w:t>учае отсутствия полной информации об отправителе.</w:t>
      </w:r>
    </w:p>
    <w:p w:rsidR="00265D59" w:rsidRDefault="00265D59">
      <w:pPr>
        <w:widowControl w:val="0"/>
        <w:autoSpaceDE w:val="0"/>
        <w:autoSpaceDN w:val="0"/>
        <w:adjustRightInd w:val="0"/>
        <w:spacing w:line="240" w:lineRule="auto"/>
        <w:ind w:firstLine="540"/>
        <w:rPr>
          <w:szCs w:val="28"/>
        </w:rPr>
      </w:pPr>
      <w:r>
        <w:rPr>
          <w:szCs w:val="28"/>
        </w:rP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265D59" w:rsidRDefault="00265D59">
      <w:pPr>
        <w:widowControl w:val="0"/>
        <w:autoSpaceDE w:val="0"/>
        <w:autoSpaceDN w:val="0"/>
        <w:adjustRightInd w:val="0"/>
        <w:spacing w:line="240" w:lineRule="auto"/>
        <w:ind w:firstLine="540"/>
        <w:rPr>
          <w:szCs w:val="28"/>
        </w:rPr>
      </w:pPr>
      <w:r>
        <w:rPr>
          <w:szCs w:val="28"/>
        </w:rP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19" w:name="Par205"/>
      <w:bookmarkEnd w:id="19"/>
      <w:r>
        <w:rPr>
          <w:szCs w:val="28"/>
        </w:rPr>
        <w:t>ГЛАВА III</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КРИМИНАЛИЗАЦИЯ И ПРАВООХРАНИТЕЛЬНАЯ ДЕЯТЕЛЬНОСТЬ</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0" w:name="Par209"/>
      <w:bookmarkEnd w:id="20"/>
      <w:r>
        <w:rPr>
          <w:szCs w:val="28"/>
        </w:rPr>
        <w:t>Статья 15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Подкуп национальных публичных должностных лиц</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принимает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наказуемых следующие деяния, когда они совершаются умышленно:</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1" w:name="Par217"/>
      <w:bookmarkEnd w:id="21"/>
      <w:r>
        <w:rPr>
          <w:szCs w:val="28"/>
        </w:rPr>
        <w:t>Статья 16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Подкуп иностранных публичных должностных лиц и должностных</w:t>
      </w:r>
    </w:p>
    <w:p w:rsidR="00265D59" w:rsidRDefault="00265D59">
      <w:pPr>
        <w:widowControl w:val="0"/>
        <w:autoSpaceDE w:val="0"/>
        <w:autoSpaceDN w:val="0"/>
        <w:adjustRightInd w:val="0"/>
        <w:spacing w:line="240" w:lineRule="auto"/>
        <w:jc w:val="center"/>
        <w:rPr>
          <w:szCs w:val="28"/>
        </w:rPr>
      </w:pPr>
      <w:r>
        <w:rPr>
          <w:szCs w:val="28"/>
        </w:rPr>
        <w:lastRenderedPageBreak/>
        <w:t>лиц публичных международных организаций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Каждое Государство-участник принимает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265D59" w:rsidRDefault="00265D59">
      <w:pPr>
        <w:widowControl w:val="0"/>
        <w:autoSpaceDE w:val="0"/>
        <w:autoSpaceDN w:val="0"/>
        <w:adjustRightInd w:val="0"/>
        <w:spacing w:line="240" w:lineRule="auto"/>
        <w:ind w:firstLine="540"/>
        <w:rPr>
          <w:szCs w:val="28"/>
        </w:rPr>
      </w:pPr>
      <w:r>
        <w:rPr>
          <w:szCs w:val="28"/>
        </w:rPr>
        <w:t xml:space="preserve">2. 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2" w:name="Par225"/>
      <w:bookmarkEnd w:id="22"/>
      <w:r>
        <w:rPr>
          <w:szCs w:val="28"/>
        </w:rPr>
        <w:t>Статья 17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Хищение, неправомерное присвоение или иное нецелевое</w:t>
      </w:r>
    </w:p>
    <w:p w:rsidR="00265D59" w:rsidRDefault="00265D59">
      <w:pPr>
        <w:widowControl w:val="0"/>
        <w:autoSpaceDE w:val="0"/>
        <w:autoSpaceDN w:val="0"/>
        <w:adjustRightInd w:val="0"/>
        <w:spacing w:line="240" w:lineRule="auto"/>
        <w:jc w:val="center"/>
        <w:rPr>
          <w:szCs w:val="28"/>
        </w:rPr>
      </w:pPr>
      <w:r>
        <w:rPr>
          <w:szCs w:val="28"/>
        </w:rPr>
        <w:t>использование имущества публичным должностным лицом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принимает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w:t>
      </w:r>
      <w:proofErr w:type="gramStart"/>
      <w:r>
        <w:rPr>
          <w:szCs w:val="28"/>
        </w:rPr>
        <w:t>находящихся</w:t>
      </w:r>
      <w:proofErr w:type="gramEnd"/>
      <w:r>
        <w:rPr>
          <w:szCs w:val="28"/>
        </w:rPr>
        <w:t xml:space="preserve"> в ведении этого публичного должностного лица в силу его служебного положения.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3" w:name="Par232"/>
      <w:bookmarkEnd w:id="23"/>
      <w:r>
        <w:rPr>
          <w:szCs w:val="28"/>
        </w:rPr>
        <w:t>Статья 18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Злоупотребление влиянием в корыстных целях</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w:t>
      </w:r>
      <w:r>
        <w:rPr>
          <w:szCs w:val="28"/>
        </w:rPr>
        <w:lastRenderedPageBreak/>
        <w:t>чтобы признать в качестве уголовно наказуемых следующие деяния, когда они совершаются умышленно:</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a</w:t>
      </w:r>
      <w:proofErr w:type="spellEnd"/>
      <w:r>
        <w:rPr>
          <w:szCs w:val="28"/>
        </w:rPr>
        <w:t>)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roofErr w:type="gramEnd"/>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b</w:t>
      </w:r>
      <w:proofErr w:type="spellEnd"/>
      <w:r>
        <w:rPr>
          <w:szCs w:val="28"/>
        </w:rPr>
        <w:t>)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w:t>
      </w:r>
      <w:proofErr w:type="gramEnd"/>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4" w:name="Par240"/>
      <w:bookmarkEnd w:id="24"/>
      <w:r>
        <w:rPr>
          <w:szCs w:val="28"/>
        </w:rPr>
        <w:t>Статья 19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Злоупотребление служебным положением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5" w:name="Par246"/>
      <w:bookmarkEnd w:id="25"/>
      <w:r>
        <w:rPr>
          <w:szCs w:val="28"/>
        </w:rPr>
        <w:t>Статья 20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Незаконное обогащение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6" w:name="Par252"/>
      <w:bookmarkEnd w:id="26"/>
      <w:r>
        <w:rPr>
          <w:szCs w:val="28"/>
        </w:rPr>
        <w:lastRenderedPageBreak/>
        <w:t>Статья 21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Подкуп в частном секторе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rPr>
          <w:szCs w:val="28"/>
        </w:rPr>
        <w:t>тем</w:t>
      </w:r>
      <w:proofErr w:type="gramEnd"/>
      <w:r>
        <w:rPr>
          <w:szCs w:val="28"/>
        </w:rPr>
        <w:t xml:space="preserve"> чтобы это лицо совершило, в нарушение своих обязанностей, какое-либо действие или бездействие;</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rPr>
          <w:szCs w:val="28"/>
        </w:rPr>
        <w:t>тем</w:t>
      </w:r>
      <w:proofErr w:type="gramEnd"/>
      <w:r>
        <w:rPr>
          <w:szCs w:val="28"/>
        </w:rPr>
        <w:t xml:space="preserve"> чтобы это лицо совершило, в нарушение своих обязанностей, какое-либо действие или бездействие.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7" w:name="Par260"/>
      <w:bookmarkEnd w:id="27"/>
      <w:r>
        <w:rPr>
          <w:szCs w:val="28"/>
        </w:rPr>
        <w:t>Статья 22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Хищение имущества в частном секторе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w:t>
      </w:r>
      <w:proofErr w:type="gramStart"/>
      <w:r>
        <w:rPr>
          <w:szCs w:val="28"/>
        </w:rPr>
        <w:t>находящихся</w:t>
      </w:r>
      <w:proofErr w:type="gramEnd"/>
      <w:r>
        <w:rPr>
          <w:szCs w:val="28"/>
        </w:rPr>
        <w:t xml:space="preserve"> в ведении этого лица в силу его служебного положения.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28" w:name="Par266"/>
      <w:bookmarkEnd w:id="28"/>
      <w:r>
        <w:rPr>
          <w:szCs w:val="28"/>
        </w:rPr>
        <w:t>Статья 23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Отмывание доходов от преступлений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29" w:name="Par270"/>
      <w:bookmarkEnd w:id="29"/>
      <w:r>
        <w:rPr>
          <w:szCs w:val="28"/>
        </w:rPr>
        <w:t xml:space="preserve">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наказуемых следующие деяния, когда они совершаются умышленно:</w:t>
      </w:r>
    </w:p>
    <w:p w:rsidR="00265D59" w:rsidRDefault="00265D59">
      <w:pPr>
        <w:widowControl w:val="0"/>
        <w:autoSpaceDE w:val="0"/>
        <w:autoSpaceDN w:val="0"/>
        <w:adjustRightInd w:val="0"/>
        <w:spacing w:line="240" w:lineRule="auto"/>
        <w:ind w:firstLine="540"/>
        <w:rPr>
          <w:szCs w:val="28"/>
        </w:rPr>
      </w:pPr>
      <w:bookmarkStart w:id="30" w:name="Par271"/>
      <w:bookmarkEnd w:id="30"/>
      <w:proofErr w:type="spellStart"/>
      <w:r>
        <w:rPr>
          <w:szCs w:val="28"/>
        </w:rPr>
        <w:lastRenderedPageBreak/>
        <w:t>a</w:t>
      </w:r>
      <w:proofErr w:type="spellEnd"/>
      <w:r>
        <w:rPr>
          <w:szCs w:val="28"/>
        </w:rPr>
        <w:t xml:space="preserve">) </w:t>
      </w:r>
      <w:proofErr w:type="spellStart"/>
      <w:r>
        <w:rPr>
          <w:szCs w:val="28"/>
        </w:rPr>
        <w:t>i</w:t>
      </w:r>
      <w:proofErr w:type="spellEnd"/>
      <w:r>
        <w:rPr>
          <w:szCs w:val="28"/>
        </w:rPr>
        <w:t>)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265D59" w:rsidRDefault="00265D59">
      <w:pPr>
        <w:widowControl w:val="0"/>
        <w:autoSpaceDE w:val="0"/>
        <w:autoSpaceDN w:val="0"/>
        <w:adjustRightInd w:val="0"/>
        <w:spacing w:line="240" w:lineRule="auto"/>
        <w:ind w:firstLine="540"/>
        <w:rPr>
          <w:szCs w:val="28"/>
        </w:rPr>
      </w:pPr>
      <w:bookmarkStart w:id="31" w:name="Par272"/>
      <w:bookmarkEnd w:id="31"/>
      <w:proofErr w:type="spellStart"/>
      <w:proofErr w:type="gramStart"/>
      <w:r>
        <w:rPr>
          <w:szCs w:val="28"/>
        </w:rPr>
        <w:t>ii</w:t>
      </w:r>
      <w:proofErr w:type="spellEnd"/>
      <w:r>
        <w:rPr>
          <w:szCs w:val="28"/>
        </w:rPr>
        <w:t>)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при условии соблюдения основных принципов своей правовой системы:</w:t>
      </w:r>
    </w:p>
    <w:p w:rsidR="00265D59" w:rsidRDefault="00265D59">
      <w:pPr>
        <w:widowControl w:val="0"/>
        <w:autoSpaceDE w:val="0"/>
        <w:autoSpaceDN w:val="0"/>
        <w:adjustRightInd w:val="0"/>
        <w:spacing w:line="240" w:lineRule="auto"/>
        <w:ind w:firstLine="540"/>
        <w:rPr>
          <w:szCs w:val="28"/>
        </w:rPr>
      </w:pPr>
      <w:bookmarkStart w:id="32" w:name="Par274"/>
      <w:bookmarkEnd w:id="32"/>
      <w:proofErr w:type="spellStart"/>
      <w:r>
        <w:rPr>
          <w:szCs w:val="28"/>
        </w:rPr>
        <w:t>i</w:t>
      </w:r>
      <w:proofErr w:type="spellEnd"/>
      <w:r>
        <w:rPr>
          <w:szCs w:val="28"/>
        </w:rPr>
        <w:t>)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265D59" w:rsidRDefault="00265D59">
      <w:pPr>
        <w:widowControl w:val="0"/>
        <w:autoSpaceDE w:val="0"/>
        <w:autoSpaceDN w:val="0"/>
        <w:adjustRightInd w:val="0"/>
        <w:spacing w:line="240" w:lineRule="auto"/>
        <w:ind w:firstLine="540"/>
        <w:rPr>
          <w:szCs w:val="28"/>
        </w:rPr>
      </w:pPr>
      <w:bookmarkStart w:id="33" w:name="Par275"/>
      <w:bookmarkEnd w:id="33"/>
      <w:proofErr w:type="spellStart"/>
      <w:proofErr w:type="gramStart"/>
      <w:r>
        <w:rPr>
          <w:szCs w:val="28"/>
        </w:rPr>
        <w:t>ii</w:t>
      </w:r>
      <w:proofErr w:type="spellEnd"/>
      <w:r>
        <w:rPr>
          <w:szCs w:val="28"/>
        </w:rPr>
        <w:t>)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2. Для целей осуществления или применения </w:t>
      </w:r>
      <w:hyperlink w:anchor="Par270" w:history="1">
        <w:r>
          <w:rPr>
            <w:color w:val="0000FF"/>
            <w:szCs w:val="28"/>
          </w:rPr>
          <w:t>пункта 1</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каждое Государство-участник стремится применять </w:t>
      </w:r>
      <w:hyperlink w:anchor="Par270" w:history="1">
        <w:r>
          <w:rPr>
            <w:color w:val="0000FF"/>
            <w:szCs w:val="28"/>
          </w:rPr>
          <w:t>пункт 1</w:t>
        </w:r>
      </w:hyperlink>
      <w:r>
        <w:rPr>
          <w:szCs w:val="28"/>
        </w:rPr>
        <w:t xml:space="preserve"> настоящей статьи к самому широкому кругу основных правонарушений;</w:t>
      </w:r>
    </w:p>
    <w:p w:rsidR="00265D59" w:rsidRDefault="00265D59">
      <w:pPr>
        <w:widowControl w:val="0"/>
        <w:autoSpaceDE w:val="0"/>
        <w:autoSpaceDN w:val="0"/>
        <w:adjustRightInd w:val="0"/>
        <w:spacing w:line="240" w:lineRule="auto"/>
        <w:ind w:firstLine="540"/>
        <w:rPr>
          <w:szCs w:val="28"/>
        </w:rPr>
      </w:pPr>
      <w:bookmarkStart w:id="34" w:name="Par278"/>
      <w:bookmarkEnd w:id="34"/>
      <w:proofErr w:type="spellStart"/>
      <w:r>
        <w:rPr>
          <w:szCs w:val="28"/>
        </w:rPr>
        <w:t>b</w:t>
      </w:r>
      <w:proofErr w:type="spellEnd"/>
      <w:r>
        <w:rPr>
          <w:szCs w:val="28"/>
        </w:rPr>
        <w:t>)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для целей </w:t>
      </w:r>
      <w:hyperlink w:anchor="Par278" w:history="1">
        <w:r>
          <w:rPr>
            <w:color w:val="0000FF"/>
            <w:szCs w:val="28"/>
          </w:rPr>
          <w:t>подпункта (</w:t>
        </w:r>
        <w:proofErr w:type="spellStart"/>
        <w:r>
          <w:rPr>
            <w:color w:val="0000FF"/>
            <w:szCs w:val="28"/>
          </w:rPr>
          <w:t>b</w:t>
        </w:r>
        <w:proofErr w:type="spellEnd"/>
        <w:r>
          <w:rPr>
            <w:color w:val="0000FF"/>
            <w:szCs w:val="28"/>
          </w:rPr>
          <w:t>)</w:t>
        </w:r>
      </w:hyperlink>
      <w:r>
        <w:rPr>
          <w:szCs w:val="28"/>
        </w:rP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w:t>
      </w:r>
      <w:proofErr w:type="gramStart"/>
      <w:r>
        <w:rPr>
          <w:szCs w:val="28"/>
        </w:rPr>
        <w:t>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xml:space="preserv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w:t>
      </w:r>
      <w:hyperlink w:anchor="Par270" w:history="1">
        <w:r>
          <w:rPr>
            <w:color w:val="0000FF"/>
            <w:szCs w:val="28"/>
          </w:rPr>
          <w:t>пункте 1</w:t>
        </w:r>
      </w:hyperlink>
      <w:r>
        <w:rPr>
          <w:szCs w:val="28"/>
        </w:rPr>
        <w:t xml:space="preserve"> настоящей статьи, не относятся к лицам, совершившим основное правонарушение.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35" w:name="Par283"/>
      <w:bookmarkEnd w:id="35"/>
      <w:r>
        <w:rPr>
          <w:szCs w:val="28"/>
        </w:rPr>
        <w:t>Статья 24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Сокрытие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Без ущерба для положений </w:t>
      </w:r>
      <w:hyperlink w:anchor="Par266" w:history="1">
        <w:r>
          <w:rPr>
            <w:color w:val="0000FF"/>
            <w:szCs w:val="28"/>
          </w:rPr>
          <w:t>статьи 23</w:t>
        </w:r>
      </w:hyperlink>
      <w:r>
        <w:rPr>
          <w:szCs w:val="28"/>
        </w:rPr>
        <w:t xml:space="preserve"> настоящей Конвенции каждое Государство-участник рассматривает возможность принятия таких законодательных и других мер, какие могут потребоваться, с </w:t>
      </w:r>
      <w:proofErr w:type="gramStart"/>
      <w:r>
        <w:rPr>
          <w:szCs w:val="28"/>
        </w:rPr>
        <w:t>тем</w:t>
      </w:r>
      <w:proofErr w:type="gramEnd"/>
      <w:r>
        <w:rPr>
          <w:szCs w:val="28"/>
        </w:rPr>
        <w:t xml:space="preserve">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36" w:name="Par289"/>
      <w:bookmarkEnd w:id="36"/>
      <w:r>
        <w:rPr>
          <w:szCs w:val="28"/>
        </w:rPr>
        <w:t>Статья 25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Воспрепятствование осуществлению правосудия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принимает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наказуемых следующие деяния, когда они совершаются умышленно:</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37" w:name="Par297"/>
      <w:bookmarkEnd w:id="37"/>
      <w:r>
        <w:rPr>
          <w:szCs w:val="28"/>
        </w:rPr>
        <w:t>Статья 26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Ответственность юридических лиц</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w:t>
      </w:r>
      <w:r>
        <w:rPr>
          <w:szCs w:val="28"/>
        </w:rPr>
        <w:lastRenderedPageBreak/>
        <w:t>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265D59" w:rsidRDefault="00265D59">
      <w:pPr>
        <w:widowControl w:val="0"/>
        <w:autoSpaceDE w:val="0"/>
        <w:autoSpaceDN w:val="0"/>
        <w:adjustRightInd w:val="0"/>
        <w:spacing w:line="240" w:lineRule="auto"/>
        <w:ind w:firstLine="540"/>
        <w:rPr>
          <w:szCs w:val="28"/>
        </w:rPr>
      </w:pPr>
      <w:r>
        <w:rPr>
          <w:szCs w:val="28"/>
        </w:rPr>
        <w:t>3. Возложение такой ответственности не наносит ущерба уголовной ответственности физических лиц, совершивших преступления.</w:t>
      </w:r>
    </w:p>
    <w:p w:rsidR="00265D59" w:rsidRDefault="00265D59">
      <w:pPr>
        <w:widowControl w:val="0"/>
        <w:autoSpaceDE w:val="0"/>
        <w:autoSpaceDN w:val="0"/>
        <w:adjustRightInd w:val="0"/>
        <w:spacing w:line="240" w:lineRule="auto"/>
        <w:ind w:firstLine="540"/>
        <w:rPr>
          <w:szCs w:val="28"/>
        </w:rPr>
      </w:pPr>
      <w:r>
        <w:rPr>
          <w:szCs w:val="28"/>
        </w:rPr>
        <w:t xml:space="preserve">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w:t>
      </w:r>
      <w:proofErr w:type="spellStart"/>
      <w:r>
        <w:rPr>
          <w:szCs w:val="28"/>
        </w:rPr>
        <w:t>неуголовных</w:t>
      </w:r>
      <w:proofErr w:type="spellEnd"/>
      <w:r>
        <w:rPr>
          <w:szCs w:val="28"/>
        </w:rPr>
        <w:t xml:space="preserve"> санкций, включая денежные санкции.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38" w:name="Par306"/>
      <w:bookmarkEnd w:id="38"/>
      <w:r>
        <w:rPr>
          <w:szCs w:val="28"/>
        </w:rPr>
        <w:t>Статья 27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Участие и покушение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Каждое Государство-участник принимает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 xml:space="preserve">2. Каждое Государство-участник может принять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 xml:space="preserve">3. Каждое Государство-участник может принять такие законодательные и другие меры, какие могут потребоваться, с </w:t>
      </w:r>
      <w:proofErr w:type="gramStart"/>
      <w:r>
        <w:rPr>
          <w:szCs w:val="28"/>
        </w:rPr>
        <w:t>тем</w:t>
      </w:r>
      <w:proofErr w:type="gramEnd"/>
      <w:r>
        <w:rPr>
          <w:szCs w:val="28"/>
        </w:rPr>
        <w:t xml:space="preserve">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39" w:name="Par314"/>
      <w:bookmarkEnd w:id="39"/>
      <w:r>
        <w:rPr>
          <w:szCs w:val="28"/>
        </w:rPr>
        <w:t>Статья 28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Осознание, намерение и умысел как элементы преступления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0" w:name="Par320"/>
      <w:bookmarkEnd w:id="40"/>
      <w:r>
        <w:rPr>
          <w:szCs w:val="28"/>
        </w:rPr>
        <w:lastRenderedPageBreak/>
        <w:t>Статья 29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Срок давности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proofErr w:type="gramStart"/>
      <w:r>
        <w:rPr>
          <w:szCs w:val="28"/>
        </w:rP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roofErr w:type="gramEnd"/>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1" w:name="Par326"/>
      <w:bookmarkEnd w:id="41"/>
      <w:r>
        <w:rPr>
          <w:szCs w:val="28"/>
        </w:rPr>
        <w:t>Статья 30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Преследование, вынесение судебного решения и санкции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42" w:name="Par330"/>
      <w:bookmarkEnd w:id="42"/>
      <w:r>
        <w:rPr>
          <w:szCs w:val="28"/>
        </w:rP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265D59" w:rsidRDefault="00265D59">
      <w:pPr>
        <w:widowControl w:val="0"/>
        <w:autoSpaceDE w:val="0"/>
        <w:autoSpaceDN w:val="0"/>
        <w:adjustRightInd w:val="0"/>
        <w:spacing w:line="240" w:lineRule="auto"/>
        <w:ind w:firstLine="540"/>
        <w:rPr>
          <w:szCs w:val="28"/>
        </w:rPr>
      </w:pPr>
      <w:r>
        <w:rPr>
          <w:szCs w:val="28"/>
        </w:rPr>
        <w:t xml:space="preserve">2. Каждое Государство-участник принимает такие меры, какие могут потребоваться, с </w:t>
      </w:r>
      <w:proofErr w:type="gramStart"/>
      <w:r>
        <w:rPr>
          <w:szCs w:val="28"/>
        </w:rPr>
        <w:t>тем</w:t>
      </w:r>
      <w:proofErr w:type="gramEnd"/>
      <w:r>
        <w:rPr>
          <w:szCs w:val="28"/>
        </w:rPr>
        <w:t xml:space="preserve">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w:t>
      </w:r>
      <w:proofErr w:type="spellStart"/>
      <w:r>
        <w:rPr>
          <w:szCs w:val="28"/>
        </w:rPr>
        <w:t>юрисдикционными</w:t>
      </w:r>
      <w:proofErr w:type="spellEnd"/>
      <w:r>
        <w:rPr>
          <w:szCs w:val="28"/>
        </w:rPr>
        <w:t xml:space="preserve">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265D59" w:rsidRDefault="00265D59">
      <w:pPr>
        <w:widowControl w:val="0"/>
        <w:autoSpaceDE w:val="0"/>
        <w:autoSpaceDN w:val="0"/>
        <w:adjustRightInd w:val="0"/>
        <w:spacing w:line="240" w:lineRule="auto"/>
        <w:ind w:firstLine="540"/>
        <w:rPr>
          <w:szCs w:val="28"/>
        </w:rPr>
      </w:pPr>
      <w:r>
        <w:rPr>
          <w:szCs w:val="28"/>
        </w:rPr>
        <w:t xml:space="preserve">4. </w:t>
      </w:r>
      <w:proofErr w:type="gramStart"/>
      <w:r>
        <w:rPr>
          <w:szCs w:val="28"/>
        </w:rPr>
        <w:t xml:space="preserve">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w:t>
      </w:r>
      <w:r>
        <w:rPr>
          <w:szCs w:val="28"/>
        </w:rPr>
        <w:lastRenderedPageBreak/>
        <w:t>обвиняемого в ходе последующего уголовного</w:t>
      </w:r>
      <w:proofErr w:type="gramEnd"/>
      <w:r>
        <w:rPr>
          <w:szCs w:val="28"/>
        </w:rPr>
        <w:t xml:space="preserve"> производства.</w:t>
      </w:r>
    </w:p>
    <w:p w:rsidR="00265D59" w:rsidRDefault="00265D59">
      <w:pPr>
        <w:widowControl w:val="0"/>
        <w:autoSpaceDE w:val="0"/>
        <w:autoSpaceDN w:val="0"/>
        <w:adjustRightInd w:val="0"/>
        <w:spacing w:line="240" w:lineRule="auto"/>
        <w:ind w:firstLine="540"/>
        <w:rPr>
          <w:szCs w:val="28"/>
        </w:rPr>
      </w:pPr>
      <w:r>
        <w:rPr>
          <w:szCs w:val="28"/>
        </w:rP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265D59" w:rsidRDefault="00265D59">
      <w:pPr>
        <w:widowControl w:val="0"/>
        <w:autoSpaceDE w:val="0"/>
        <w:autoSpaceDN w:val="0"/>
        <w:adjustRightInd w:val="0"/>
        <w:spacing w:line="240" w:lineRule="auto"/>
        <w:ind w:firstLine="540"/>
        <w:rPr>
          <w:szCs w:val="28"/>
        </w:rPr>
      </w:pPr>
      <w:r>
        <w:rPr>
          <w:szCs w:val="28"/>
        </w:rPr>
        <w:t xml:space="preserve">6. </w:t>
      </w:r>
      <w:proofErr w:type="gramStart"/>
      <w:r>
        <w:rPr>
          <w:szCs w:val="28"/>
        </w:rPr>
        <w:t>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w:t>
      </w:r>
      <w:proofErr w:type="gramEnd"/>
      <w:r>
        <w:rPr>
          <w:szCs w:val="28"/>
        </w:rPr>
        <w:t xml:space="preserve"> невиновности.</w:t>
      </w:r>
    </w:p>
    <w:p w:rsidR="00265D59" w:rsidRDefault="00265D59">
      <w:pPr>
        <w:widowControl w:val="0"/>
        <w:autoSpaceDE w:val="0"/>
        <w:autoSpaceDN w:val="0"/>
        <w:adjustRightInd w:val="0"/>
        <w:spacing w:line="240" w:lineRule="auto"/>
        <w:ind w:firstLine="540"/>
        <w:rPr>
          <w:szCs w:val="28"/>
        </w:rPr>
      </w:pPr>
      <w:r>
        <w:rPr>
          <w:szCs w:val="28"/>
        </w:rPr>
        <w:t xml:space="preserve">7. </w:t>
      </w:r>
      <w:proofErr w:type="gramStart"/>
      <w:r>
        <w:rPr>
          <w:szCs w:val="28"/>
        </w:rPr>
        <w:t>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занимать публичную должность; 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занимать должность в каком-либо предприятии, полностью или частично находящемся в собственности государства.</w:t>
      </w:r>
    </w:p>
    <w:p w:rsidR="00265D59" w:rsidRDefault="00265D59">
      <w:pPr>
        <w:widowControl w:val="0"/>
        <w:autoSpaceDE w:val="0"/>
        <w:autoSpaceDN w:val="0"/>
        <w:adjustRightInd w:val="0"/>
        <w:spacing w:line="240" w:lineRule="auto"/>
        <w:ind w:firstLine="540"/>
        <w:rPr>
          <w:szCs w:val="28"/>
        </w:rPr>
      </w:pPr>
      <w:r>
        <w:rPr>
          <w:szCs w:val="28"/>
        </w:rPr>
        <w:t xml:space="preserve">8. </w:t>
      </w:r>
      <w:hyperlink w:anchor="Par330" w:history="1">
        <w:r>
          <w:rPr>
            <w:color w:val="0000FF"/>
            <w:szCs w:val="28"/>
          </w:rPr>
          <w:t>Пункт 1</w:t>
        </w:r>
      </w:hyperlink>
      <w:r>
        <w:rPr>
          <w:szCs w:val="28"/>
        </w:rPr>
        <w:t xml:space="preserve"> настоящей статьи не наносит ущерба осуществлению компетентными органами дисциплинарных полномочий в отношении гражданских служащих.</w:t>
      </w:r>
    </w:p>
    <w:p w:rsidR="00265D59" w:rsidRDefault="00265D59">
      <w:pPr>
        <w:widowControl w:val="0"/>
        <w:autoSpaceDE w:val="0"/>
        <w:autoSpaceDN w:val="0"/>
        <w:adjustRightInd w:val="0"/>
        <w:spacing w:line="240" w:lineRule="auto"/>
        <w:ind w:firstLine="540"/>
        <w:rPr>
          <w:szCs w:val="28"/>
        </w:rPr>
      </w:pPr>
      <w:r>
        <w:rPr>
          <w:szCs w:val="28"/>
        </w:rPr>
        <w:t xml:space="preserve">9. </w:t>
      </w:r>
      <w:proofErr w:type="gramStart"/>
      <w:r>
        <w:rPr>
          <w:szCs w:val="28"/>
        </w:rPr>
        <w:t>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10. Государства-участники стремятся содействовать </w:t>
      </w:r>
      <w:proofErr w:type="spellStart"/>
      <w:r>
        <w:rPr>
          <w:szCs w:val="28"/>
        </w:rPr>
        <w:t>реинтеграции</w:t>
      </w:r>
      <w:proofErr w:type="spellEnd"/>
      <w:r>
        <w:rPr>
          <w:szCs w:val="28"/>
        </w:rPr>
        <w:t xml:space="preserve"> в общество лиц, осужденных за преступления, признанные таковыми в соответствии с настоящей Конвенцией.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3" w:name="Par343"/>
      <w:bookmarkEnd w:id="43"/>
      <w:r>
        <w:rPr>
          <w:szCs w:val="28"/>
        </w:rPr>
        <w:t>Статья 31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Приостановление операций (замораживание), арест</w:t>
      </w:r>
    </w:p>
    <w:p w:rsidR="00265D59" w:rsidRDefault="00265D59">
      <w:pPr>
        <w:widowControl w:val="0"/>
        <w:autoSpaceDE w:val="0"/>
        <w:autoSpaceDN w:val="0"/>
        <w:adjustRightInd w:val="0"/>
        <w:spacing w:line="240" w:lineRule="auto"/>
        <w:jc w:val="center"/>
        <w:rPr>
          <w:szCs w:val="28"/>
        </w:rPr>
      </w:pPr>
      <w:r>
        <w:rPr>
          <w:szCs w:val="28"/>
        </w:rPr>
        <w:t>и конфискация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44" w:name="Par348"/>
      <w:bookmarkEnd w:id="44"/>
      <w:r>
        <w:rPr>
          <w:szCs w:val="28"/>
        </w:rPr>
        <w:lastRenderedPageBreak/>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bookmarkStart w:id="45" w:name="Par351"/>
      <w:bookmarkEnd w:id="45"/>
      <w:r>
        <w:rPr>
          <w:szCs w:val="28"/>
        </w:rPr>
        <w:t xml:space="preserve">2. </w:t>
      </w:r>
      <w:proofErr w:type="gramStart"/>
      <w:r>
        <w:rPr>
          <w:szCs w:val="28"/>
        </w:rPr>
        <w:t xml:space="preserve">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w:t>
      </w:r>
      <w:hyperlink w:anchor="Par348" w:history="1">
        <w:r>
          <w:rPr>
            <w:color w:val="0000FF"/>
            <w:szCs w:val="28"/>
          </w:rPr>
          <w:t>пункте 1</w:t>
        </w:r>
      </w:hyperlink>
      <w:r>
        <w:rPr>
          <w:szCs w:val="28"/>
        </w:rPr>
        <w:t xml:space="preserve"> настоящей статьи с целью последующей конфискации.</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w:t>
      </w:r>
      <w:hyperlink w:anchor="Par348" w:history="1">
        <w:r>
          <w:rPr>
            <w:color w:val="0000FF"/>
            <w:szCs w:val="28"/>
          </w:rPr>
          <w:t>пунктах 1</w:t>
        </w:r>
      </w:hyperlink>
      <w:r>
        <w:rPr>
          <w:szCs w:val="28"/>
        </w:rPr>
        <w:t xml:space="preserve"> и </w:t>
      </w:r>
      <w:hyperlink w:anchor="Par351" w:history="1">
        <w:r>
          <w:rPr>
            <w:color w:val="0000FF"/>
            <w:szCs w:val="28"/>
          </w:rPr>
          <w:t>2</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r>
        <w:rPr>
          <w:szCs w:val="28"/>
        </w:rP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265D59" w:rsidRDefault="00265D59">
      <w:pPr>
        <w:widowControl w:val="0"/>
        <w:autoSpaceDE w:val="0"/>
        <w:autoSpaceDN w:val="0"/>
        <w:adjustRightInd w:val="0"/>
        <w:spacing w:line="240" w:lineRule="auto"/>
        <w:ind w:firstLine="540"/>
        <w:rPr>
          <w:szCs w:val="28"/>
        </w:rPr>
      </w:pPr>
      <w:r>
        <w:rPr>
          <w:szCs w:val="28"/>
        </w:rP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265D59" w:rsidRDefault="00265D59">
      <w:pPr>
        <w:widowControl w:val="0"/>
        <w:autoSpaceDE w:val="0"/>
        <w:autoSpaceDN w:val="0"/>
        <w:adjustRightInd w:val="0"/>
        <w:spacing w:line="240" w:lineRule="auto"/>
        <w:ind w:firstLine="540"/>
        <w:rPr>
          <w:szCs w:val="28"/>
        </w:rPr>
      </w:pPr>
      <w:r>
        <w:rPr>
          <w:szCs w:val="28"/>
        </w:rPr>
        <w:t xml:space="preserve">6. </w:t>
      </w:r>
      <w:proofErr w:type="gramStart"/>
      <w:r>
        <w:rPr>
          <w:szCs w:val="28"/>
        </w:rPr>
        <w:t>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7. Для целей настоящей статьи и </w:t>
      </w:r>
      <w:hyperlink w:anchor="Par645" w:history="1">
        <w:r>
          <w:rPr>
            <w:color w:val="0000FF"/>
            <w:szCs w:val="28"/>
          </w:rPr>
          <w:t>статьи 55</w:t>
        </w:r>
      </w:hyperlink>
      <w:r>
        <w:rPr>
          <w:szCs w:val="28"/>
        </w:rPr>
        <w:t xml:space="preserve">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265D59" w:rsidRDefault="00265D59">
      <w:pPr>
        <w:widowControl w:val="0"/>
        <w:autoSpaceDE w:val="0"/>
        <w:autoSpaceDN w:val="0"/>
        <w:adjustRightInd w:val="0"/>
        <w:spacing w:line="240" w:lineRule="auto"/>
        <w:ind w:firstLine="540"/>
        <w:rPr>
          <w:szCs w:val="28"/>
        </w:rPr>
      </w:pPr>
      <w:r>
        <w:rPr>
          <w:szCs w:val="28"/>
        </w:rPr>
        <w:t xml:space="preserve">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w:t>
      </w:r>
      <w:r>
        <w:rPr>
          <w:szCs w:val="28"/>
        </w:rPr>
        <w:lastRenderedPageBreak/>
        <w:t>принципам их внутреннего законодательства и характеру судебного и иного разбирательства.</w:t>
      </w:r>
    </w:p>
    <w:p w:rsidR="00265D59" w:rsidRDefault="00265D59">
      <w:pPr>
        <w:widowControl w:val="0"/>
        <w:autoSpaceDE w:val="0"/>
        <w:autoSpaceDN w:val="0"/>
        <w:adjustRightInd w:val="0"/>
        <w:spacing w:line="240" w:lineRule="auto"/>
        <w:ind w:firstLine="540"/>
        <w:rPr>
          <w:szCs w:val="28"/>
        </w:rPr>
      </w:pPr>
      <w:r>
        <w:rPr>
          <w:szCs w:val="28"/>
        </w:rPr>
        <w:t>9. Положения настоящей статьи не толкуются таким образом, чтобы наносился ущерб правам добросовестных третьих сторон.</w:t>
      </w:r>
    </w:p>
    <w:p w:rsidR="00265D59" w:rsidRDefault="00265D59">
      <w:pPr>
        <w:widowControl w:val="0"/>
        <w:autoSpaceDE w:val="0"/>
        <w:autoSpaceDN w:val="0"/>
        <w:adjustRightInd w:val="0"/>
        <w:spacing w:line="240" w:lineRule="auto"/>
        <w:ind w:firstLine="540"/>
        <w:rPr>
          <w:szCs w:val="28"/>
        </w:rPr>
      </w:pPr>
      <w:r>
        <w:rPr>
          <w:szCs w:val="28"/>
        </w:rP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6" w:name="Par361"/>
      <w:bookmarkEnd w:id="46"/>
      <w:r>
        <w:rPr>
          <w:szCs w:val="28"/>
        </w:rPr>
        <w:t>Статья 32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Защита свидетелей, экспертов и потерпевших</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47" w:name="Par365"/>
      <w:bookmarkEnd w:id="47"/>
      <w:r>
        <w:rPr>
          <w:szCs w:val="28"/>
        </w:rPr>
        <w:t xml:space="preserve">1. Каждое Государство-участник принимает надлежащие меры, в соответствии со своей внутренней правовой системой и в пределах своих возможностей, с </w:t>
      </w:r>
      <w:proofErr w:type="gramStart"/>
      <w:r>
        <w:rPr>
          <w:szCs w:val="28"/>
        </w:rPr>
        <w:t>тем</w:t>
      </w:r>
      <w:proofErr w:type="gramEnd"/>
      <w:r>
        <w:rPr>
          <w:szCs w:val="28"/>
        </w:rPr>
        <w:t xml:space="preserve">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265D59" w:rsidRDefault="00265D59">
      <w:pPr>
        <w:widowControl w:val="0"/>
        <w:autoSpaceDE w:val="0"/>
        <w:autoSpaceDN w:val="0"/>
        <w:adjustRightInd w:val="0"/>
        <w:spacing w:line="240" w:lineRule="auto"/>
        <w:ind w:firstLine="540"/>
        <w:rPr>
          <w:szCs w:val="28"/>
        </w:rPr>
      </w:pPr>
      <w:r>
        <w:rPr>
          <w:szCs w:val="28"/>
        </w:rPr>
        <w:t xml:space="preserve">2. Меры, предусмотренные в </w:t>
      </w:r>
      <w:hyperlink w:anchor="Par365" w:history="1">
        <w:r>
          <w:rPr>
            <w:color w:val="0000FF"/>
            <w:szCs w:val="28"/>
          </w:rPr>
          <w:t>пункте 1</w:t>
        </w:r>
      </w:hyperlink>
      <w:r>
        <w:rPr>
          <w:szCs w:val="28"/>
        </w:rPr>
        <w:t xml:space="preserve"> настоящей статьи, без ущерба для прав обвиняемого, в том числе для права на надлежащее разбирательство, могут, среди прочего, включать:</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принятие правил доказывания, позволяющих свидетелям и экспертам давать </w:t>
      </w:r>
      <w:proofErr w:type="gramStart"/>
      <w:r>
        <w:rPr>
          <w:szCs w:val="28"/>
        </w:rPr>
        <w:t>показания</w:t>
      </w:r>
      <w:proofErr w:type="gramEnd"/>
      <w:r>
        <w:rPr>
          <w:szCs w:val="28"/>
        </w:rPr>
        <w:t xml:space="preserve">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265D59" w:rsidRDefault="00265D59">
      <w:pPr>
        <w:widowControl w:val="0"/>
        <w:autoSpaceDE w:val="0"/>
        <w:autoSpaceDN w:val="0"/>
        <w:adjustRightInd w:val="0"/>
        <w:spacing w:line="240" w:lineRule="auto"/>
        <w:ind w:firstLine="540"/>
        <w:rPr>
          <w:szCs w:val="28"/>
        </w:rPr>
      </w:pPr>
      <w:r>
        <w:rPr>
          <w:szCs w:val="28"/>
        </w:rPr>
        <w:t xml:space="preserve">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w:t>
      </w:r>
      <w:hyperlink w:anchor="Par365" w:history="1">
        <w:r>
          <w:rPr>
            <w:color w:val="0000FF"/>
            <w:szCs w:val="28"/>
          </w:rPr>
          <w:t>пункте 1</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r>
        <w:rPr>
          <w:szCs w:val="28"/>
        </w:rPr>
        <w:t>4. Положения настоящей статьи применяются также в отношении потерпевших в той мере, в какой они являются свидетелями.</w:t>
      </w:r>
    </w:p>
    <w:p w:rsidR="00265D59" w:rsidRDefault="00265D59">
      <w:pPr>
        <w:widowControl w:val="0"/>
        <w:autoSpaceDE w:val="0"/>
        <w:autoSpaceDN w:val="0"/>
        <w:adjustRightInd w:val="0"/>
        <w:spacing w:line="240" w:lineRule="auto"/>
        <w:ind w:firstLine="540"/>
        <w:rPr>
          <w:szCs w:val="28"/>
        </w:rPr>
      </w:pPr>
      <w:r>
        <w:rPr>
          <w:szCs w:val="28"/>
        </w:rPr>
        <w:t xml:space="preserve">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w:t>
      </w:r>
      <w:r>
        <w:rPr>
          <w:szCs w:val="28"/>
        </w:rPr>
        <w:lastRenderedPageBreak/>
        <w:t>защиты.</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8" w:name="Par373"/>
      <w:bookmarkEnd w:id="48"/>
      <w:r>
        <w:rPr>
          <w:szCs w:val="28"/>
        </w:rPr>
        <w:t>Статья 33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Защита лиц, сообщающих информацию</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49" w:name="Par379"/>
      <w:bookmarkEnd w:id="49"/>
      <w:r>
        <w:rPr>
          <w:szCs w:val="28"/>
        </w:rPr>
        <w:t>Статья 34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Последствия коррупционных деяний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w:t>
      </w:r>
      <w:proofErr w:type="gramStart"/>
      <w:r>
        <w:rPr>
          <w:szCs w:val="28"/>
        </w:rPr>
        <w:t>тем</w:t>
      </w:r>
      <w:proofErr w:type="gramEnd"/>
      <w:r>
        <w:rPr>
          <w:szCs w:val="28"/>
        </w:rPr>
        <w:t xml:space="preserve">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0" w:name="Par385"/>
      <w:bookmarkEnd w:id="50"/>
      <w:r>
        <w:rPr>
          <w:szCs w:val="28"/>
        </w:rPr>
        <w:t>Статья 35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Компенсация ущерба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1" w:name="Par391"/>
      <w:bookmarkEnd w:id="51"/>
      <w:r>
        <w:rPr>
          <w:szCs w:val="28"/>
        </w:rPr>
        <w:t>Статья 36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Специализированные органы</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обеспечивает, в соответствии с основополагающими принципами своей правовой системы, наличие органа </w:t>
      </w:r>
      <w:r>
        <w:rPr>
          <w:szCs w:val="28"/>
        </w:rPr>
        <w:lastRenderedPageBreak/>
        <w:t xml:space="preserve">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w:t>
      </w:r>
      <w:proofErr w:type="gramStart"/>
      <w:r>
        <w:rPr>
          <w:szCs w:val="28"/>
        </w:rPr>
        <w:t>тем</w:t>
      </w:r>
      <w:proofErr w:type="gramEnd"/>
      <w:r>
        <w:rPr>
          <w:szCs w:val="28"/>
        </w:rPr>
        <w:t xml:space="preserve">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2" w:name="Par397"/>
      <w:bookmarkEnd w:id="52"/>
      <w:r>
        <w:rPr>
          <w:szCs w:val="28"/>
        </w:rPr>
        <w:t>Статья 37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Сотрудничество с правоохранительными органами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53" w:name="Par401"/>
      <w:bookmarkEnd w:id="53"/>
      <w:r>
        <w:rPr>
          <w:szCs w:val="28"/>
        </w:rPr>
        <w:t xml:space="preserve">1. </w:t>
      </w:r>
      <w:proofErr w:type="gramStart"/>
      <w:r>
        <w:rPr>
          <w:szCs w:val="28"/>
        </w:rPr>
        <w:t>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roofErr w:type="gramEnd"/>
    </w:p>
    <w:p w:rsidR="00265D59" w:rsidRDefault="00265D59">
      <w:pPr>
        <w:widowControl w:val="0"/>
        <w:autoSpaceDE w:val="0"/>
        <w:autoSpaceDN w:val="0"/>
        <w:adjustRightInd w:val="0"/>
        <w:spacing w:line="240" w:lineRule="auto"/>
        <w:ind w:firstLine="540"/>
        <w:rPr>
          <w:szCs w:val="28"/>
        </w:rPr>
      </w:pPr>
      <w:bookmarkStart w:id="54" w:name="Par402"/>
      <w:bookmarkEnd w:id="54"/>
      <w:r>
        <w:rPr>
          <w:szCs w:val="28"/>
        </w:rP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bookmarkStart w:id="55" w:name="Par403"/>
      <w:bookmarkEnd w:id="55"/>
      <w:r>
        <w:rPr>
          <w:szCs w:val="28"/>
        </w:rP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 xml:space="preserve">4. Защита таких лиц, </w:t>
      </w:r>
      <w:proofErr w:type="spellStart"/>
      <w:r>
        <w:rPr>
          <w:szCs w:val="28"/>
        </w:rPr>
        <w:t>mutatis</w:t>
      </w:r>
      <w:proofErr w:type="spellEnd"/>
      <w:r>
        <w:rPr>
          <w:szCs w:val="28"/>
        </w:rPr>
        <w:t xml:space="preserve"> </w:t>
      </w:r>
      <w:proofErr w:type="spellStart"/>
      <w:r>
        <w:rPr>
          <w:szCs w:val="28"/>
        </w:rPr>
        <w:t>mutandis</w:t>
      </w:r>
      <w:proofErr w:type="spellEnd"/>
      <w:r>
        <w:rPr>
          <w:szCs w:val="28"/>
        </w:rPr>
        <w:t xml:space="preserve">, осуществляется в порядке, предусмотренном в </w:t>
      </w:r>
      <w:hyperlink w:anchor="Par361" w:history="1">
        <w:r>
          <w:rPr>
            <w:color w:val="0000FF"/>
            <w:szCs w:val="28"/>
          </w:rPr>
          <w:t>статье 32</w:t>
        </w:r>
      </w:hyperlink>
      <w:r>
        <w:rPr>
          <w:szCs w:val="28"/>
        </w:rPr>
        <w:t xml:space="preserve"> настоящей Конвенции.</w:t>
      </w:r>
    </w:p>
    <w:p w:rsidR="00265D59" w:rsidRDefault="00265D59">
      <w:pPr>
        <w:widowControl w:val="0"/>
        <w:autoSpaceDE w:val="0"/>
        <w:autoSpaceDN w:val="0"/>
        <w:adjustRightInd w:val="0"/>
        <w:spacing w:line="240" w:lineRule="auto"/>
        <w:ind w:firstLine="540"/>
        <w:rPr>
          <w:szCs w:val="28"/>
        </w:rPr>
      </w:pPr>
      <w:r>
        <w:rPr>
          <w:szCs w:val="28"/>
        </w:rPr>
        <w:t xml:space="preserve">5. </w:t>
      </w:r>
      <w:proofErr w:type="gramStart"/>
      <w:r>
        <w:rPr>
          <w:szCs w:val="28"/>
        </w:rPr>
        <w:t xml:space="preserve">В тех случаях, когда лицо, которое упоминается в </w:t>
      </w:r>
      <w:hyperlink w:anchor="Par401" w:history="1">
        <w:r>
          <w:rPr>
            <w:color w:val="0000FF"/>
            <w:szCs w:val="28"/>
          </w:rPr>
          <w:t>пункте 1</w:t>
        </w:r>
      </w:hyperlink>
      <w:r>
        <w:rPr>
          <w:szCs w:val="28"/>
        </w:rPr>
        <w:t xml:space="preserve">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w:t>
      </w:r>
      <w:hyperlink w:anchor="Par402" w:history="1">
        <w:r>
          <w:rPr>
            <w:color w:val="0000FF"/>
            <w:szCs w:val="28"/>
          </w:rPr>
          <w:t>пунктах 2</w:t>
        </w:r>
      </w:hyperlink>
      <w:r>
        <w:rPr>
          <w:szCs w:val="28"/>
        </w:rPr>
        <w:t xml:space="preserve"> и </w:t>
      </w:r>
      <w:hyperlink w:anchor="Par403" w:history="1">
        <w:r>
          <w:rPr>
            <w:color w:val="0000FF"/>
            <w:szCs w:val="28"/>
          </w:rPr>
          <w:t>3</w:t>
        </w:r>
      </w:hyperlink>
      <w:r>
        <w:rPr>
          <w:szCs w:val="28"/>
        </w:rPr>
        <w:t xml:space="preserve"> настоящей статьи.</w:t>
      </w:r>
      <w:proofErr w:type="gramEnd"/>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6" w:name="Par407"/>
      <w:bookmarkEnd w:id="56"/>
      <w:r>
        <w:rPr>
          <w:szCs w:val="28"/>
        </w:rPr>
        <w:lastRenderedPageBreak/>
        <w:t>Статья 38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Сотрудничество между национальными органами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w:t>
      </w:r>
      <w:proofErr w:type="gramStart"/>
      <w:r>
        <w:rPr>
          <w:szCs w:val="28"/>
        </w:rPr>
        <w:t>между</w:t>
      </w:r>
      <w:proofErr w:type="gramEnd"/>
      <w:r>
        <w:rPr>
          <w:szCs w:val="28"/>
        </w:rPr>
        <w:t xml:space="preserve">, </w:t>
      </w:r>
      <w:proofErr w:type="gramStart"/>
      <w:r>
        <w:rPr>
          <w:szCs w:val="28"/>
        </w:rPr>
        <w:t>с</w:t>
      </w:r>
      <w:proofErr w:type="gramEnd"/>
      <w:r>
        <w:rPr>
          <w:szCs w:val="28"/>
        </w:rPr>
        <w:t xml:space="preserve">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w:t>
      </w:r>
      <w:hyperlink w:anchor="Par209" w:history="1">
        <w:r>
          <w:rPr>
            <w:color w:val="0000FF"/>
            <w:szCs w:val="28"/>
          </w:rPr>
          <w:t>статьями 15</w:t>
        </w:r>
      </w:hyperlink>
      <w:r>
        <w:rPr>
          <w:szCs w:val="28"/>
        </w:rPr>
        <w:t xml:space="preserve">, </w:t>
      </w:r>
      <w:hyperlink w:anchor="Par252" w:history="1">
        <w:r>
          <w:rPr>
            <w:color w:val="0000FF"/>
            <w:szCs w:val="28"/>
          </w:rPr>
          <w:t>21</w:t>
        </w:r>
      </w:hyperlink>
      <w:r>
        <w:rPr>
          <w:szCs w:val="28"/>
        </w:rPr>
        <w:t xml:space="preserve"> и </w:t>
      </w:r>
      <w:hyperlink w:anchor="Par266" w:history="1">
        <w:r>
          <w:rPr>
            <w:color w:val="0000FF"/>
            <w:szCs w:val="28"/>
          </w:rPr>
          <w:t>23</w:t>
        </w:r>
      </w:hyperlink>
      <w:r>
        <w:rPr>
          <w:szCs w:val="28"/>
        </w:rPr>
        <w:t xml:space="preserve"> настоящей Конвенции; или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предоставление таким ответственным органам, по соответствующей просьбе, всей необходимой информации.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7" w:name="Par415"/>
      <w:bookmarkEnd w:id="57"/>
      <w:r>
        <w:rPr>
          <w:szCs w:val="28"/>
        </w:rPr>
        <w:t>Статья 39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Сотрудничество между национальными органами</w:t>
      </w:r>
    </w:p>
    <w:p w:rsidR="00265D59" w:rsidRDefault="00265D59">
      <w:pPr>
        <w:widowControl w:val="0"/>
        <w:autoSpaceDE w:val="0"/>
        <w:autoSpaceDN w:val="0"/>
        <w:adjustRightInd w:val="0"/>
        <w:spacing w:line="240" w:lineRule="auto"/>
        <w:jc w:val="center"/>
        <w:rPr>
          <w:szCs w:val="28"/>
        </w:rPr>
      </w:pPr>
      <w:r>
        <w:rPr>
          <w:szCs w:val="28"/>
        </w:rPr>
        <w:t>и частным сектором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8" w:name="Par423"/>
      <w:bookmarkEnd w:id="58"/>
      <w:r>
        <w:rPr>
          <w:szCs w:val="28"/>
        </w:rPr>
        <w:t>Статья 40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Банковская тайна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w:t>
      </w:r>
      <w:r>
        <w:rPr>
          <w:szCs w:val="28"/>
        </w:rPr>
        <w:lastRenderedPageBreak/>
        <w:t>законодательства о банковской тайне.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59" w:name="Par429"/>
      <w:bookmarkEnd w:id="59"/>
      <w:r>
        <w:rPr>
          <w:szCs w:val="28"/>
        </w:rPr>
        <w:t>Статья 41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Сведения о судимости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proofErr w:type="gramStart"/>
      <w:r>
        <w:rPr>
          <w:szCs w:val="28"/>
        </w:rPr>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roofErr w:type="gramEnd"/>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60" w:name="Par435"/>
      <w:bookmarkEnd w:id="60"/>
      <w:r>
        <w:rPr>
          <w:szCs w:val="28"/>
        </w:rPr>
        <w:t>Статья 42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Юрисдикция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61" w:name="Par439"/>
      <w:bookmarkEnd w:id="61"/>
      <w:r>
        <w:rPr>
          <w:szCs w:val="28"/>
        </w:rPr>
        <w:t xml:space="preserve">1. Каждое Государство-участник принимает такие меры, какие могут потребоваться, с </w:t>
      </w:r>
      <w:proofErr w:type="gramStart"/>
      <w:r>
        <w:rPr>
          <w:szCs w:val="28"/>
        </w:rPr>
        <w:t>тем</w:t>
      </w:r>
      <w:proofErr w:type="gramEnd"/>
      <w:r>
        <w:rPr>
          <w:szCs w:val="28"/>
        </w:rPr>
        <w:t xml:space="preserve"> чтобы установить свою юрисдикцию в отношении преступлений, признанных таковыми в соответствии с настоящей Конвенцией, когда:</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преступление совершено на территории этого Государства-участника; или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265D59" w:rsidRDefault="00265D59">
      <w:pPr>
        <w:widowControl w:val="0"/>
        <w:autoSpaceDE w:val="0"/>
        <w:autoSpaceDN w:val="0"/>
        <w:adjustRightInd w:val="0"/>
        <w:spacing w:line="240" w:lineRule="auto"/>
        <w:ind w:firstLine="540"/>
        <w:rPr>
          <w:szCs w:val="28"/>
        </w:rPr>
      </w:pPr>
      <w:bookmarkStart w:id="62" w:name="Par442"/>
      <w:bookmarkEnd w:id="62"/>
      <w:r>
        <w:rPr>
          <w:szCs w:val="28"/>
        </w:rPr>
        <w:t xml:space="preserve">2. При условии соблюдения </w:t>
      </w:r>
      <w:hyperlink w:anchor="Par66" w:history="1">
        <w:r>
          <w:rPr>
            <w:color w:val="0000FF"/>
            <w:szCs w:val="28"/>
          </w:rPr>
          <w:t>статьи 4</w:t>
        </w:r>
      </w:hyperlink>
      <w:r>
        <w:rPr>
          <w:szCs w:val="28"/>
        </w:rPr>
        <w:t xml:space="preserve"> настоящей Конвенции Государство-участник может также установить свою юрисдикцию в отношении любого такого преступления, когда:</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преступление совершено против гражданина этого Государства-участника; или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преступление совершено гражданином этого Государства-участника или лицом без гражданства, которое обычно проживает на его территории; или</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c</w:t>
      </w:r>
      <w:proofErr w:type="spellEnd"/>
      <w:r>
        <w:rPr>
          <w:szCs w:val="28"/>
        </w:rPr>
        <w:t xml:space="preserve">) преступление является одним из преступлений, признанных таковыми в соответствии с </w:t>
      </w:r>
      <w:hyperlink w:anchor="Par275" w:history="1">
        <w:r>
          <w:rPr>
            <w:color w:val="0000FF"/>
            <w:szCs w:val="28"/>
          </w:rPr>
          <w:t>пунктом 1 (</w:t>
        </w:r>
        <w:proofErr w:type="spellStart"/>
        <w:r>
          <w:rPr>
            <w:color w:val="0000FF"/>
            <w:szCs w:val="28"/>
          </w:rPr>
          <w:t>b</w:t>
        </w:r>
        <w:proofErr w:type="spellEnd"/>
        <w:r>
          <w:rPr>
            <w:color w:val="0000FF"/>
            <w:szCs w:val="28"/>
          </w:rPr>
          <w:t>) (</w:t>
        </w:r>
        <w:proofErr w:type="spellStart"/>
        <w:r>
          <w:rPr>
            <w:color w:val="0000FF"/>
            <w:szCs w:val="28"/>
          </w:rPr>
          <w:t>ii</w:t>
        </w:r>
        <w:proofErr w:type="spellEnd"/>
        <w:r>
          <w:rPr>
            <w:color w:val="0000FF"/>
            <w:szCs w:val="28"/>
          </w:rPr>
          <w:t>) статьи 23</w:t>
        </w:r>
      </w:hyperlink>
      <w:r>
        <w:rPr>
          <w:szCs w:val="28"/>
        </w:rPr>
        <w:t xml:space="preserve"> настоящей Конвенции, и совершено за пределами его территории с целью совершения какого-либо преступления, признанного таковым в соответствии с </w:t>
      </w:r>
      <w:hyperlink w:anchor="Par271" w:history="1">
        <w:r>
          <w:rPr>
            <w:color w:val="0000FF"/>
            <w:szCs w:val="28"/>
          </w:rPr>
          <w:t>пунктом 1 (</w:t>
        </w:r>
        <w:proofErr w:type="spellStart"/>
        <w:r>
          <w:rPr>
            <w:color w:val="0000FF"/>
            <w:szCs w:val="28"/>
          </w:rPr>
          <w:t>a</w:t>
        </w:r>
        <w:proofErr w:type="spellEnd"/>
        <w:r>
          <w:rPr>
            <w:color w:val="0000FF"/>
            <w:szCs w:val="28"/>
          </w:rPr>
          <w:t>) (</w:t>
        </w:r>
        <w:proofErr w:type="spellStart"/>
        <w:r>
          <w:rPr>
            <w:color w:val="0000FF"/>
            <w:szCs w:val="28"/>
          </w:rPr>
          <w:t>i</w:t>
        </w:r>
        <w:proofErr w:type="spellEnd"/>
        <w:r>
          <w:rPr>
            <w:color w:val="0000FF"/>
            <w:szCs w:val="28"/>
          </w:rPr>
          <w:t>)</w:t>
        </w:r>
      </w:hyperlink>
      <w:r>
        <w:rPr>
          <w:szCs w:val="28"/>
        </w:rPr>
        <w:t xml:space="preserve"> или </w:t>
      </w:r>
      <w:hyperlink w:anchor="Par272" w:history="1">
        <w:r>
          <w:rPr>
            <w:color w:val="0000FF"/>
            <w:szCs w:val="28"/>
          </w:rPr>
          <w:t>(</w:t>
        </w:r>
        <w:proofErr w:type="spellStart"/>
        <w:r>
          <w:rPr>
            <w:color w:val="0000FF"/>
            <w:szCs w:val="28"/>
          </w:rPr>
          <w:t>ii</w:t>
        </w:r>
        <w:proofErr w:type="spellEnd"/>
        <w:r>
          <w:rPr>
            <w:color w:val="0000FF"/>
            <w:szCs w:val="28"/>
          </w:rPr>
          <w:t>)</w:t>
        </w:r>
      </w:hyperlink>
      <w:r>
        <w:rPr>
          <w:szCs w:val="28"/>
        </w:rPr>
        <w:t xml:space="preserve"> или </w:t>
      </w:r>
      <w:hyperlink w:anchor="Par274" w:history="1">
        <w:r>
          <w:rPr>
            <w:color w:val="0000FF"/>
            <w:szCs w:val="28"/>
          </w:rPr>
          <w:t>(</w:t>
        </w:r>
        <w:proofErr w:type="spellStart"/>
        <w:r>
          <w:rPr>
            <w:color w:val="0000FF"/>
            <w:szCs w:val="28"/>
          </w:rPr>
          <w:t>b</w:t>
        </w:r>
        <w:proofErr w:type="spellEnd"/>
        <w:r>
          <w:rPr>
            <w:color w:val="0000FF"/>
            <w:szCs w:val="28"/>
          </w:rPr>
          <w:t>) (</w:t>
        </w:r>
        <w:proofErr w:type="spellStart"/>
        <w:r>
          <w:rPr>
            <w:color w:val="0000FF"/>
            <w:szCs w:val="28"/>
          </w:rPr>
          <w:t>i</w:t>
        </w:r>
        <w:proofErr w:type="spellEnd"/>
        <w:r>
          <w:rPr>
            <w:color w:val="0000FF"/>
            <w:szCs w:val="28"/>
          </w:rPr>
          <w:t>) статьи 23</w:t>
        </w:r>
      </w:hyperlink>
      <w:r>
        <w:rPr>
          <w:szCs w:val="28"/>
        </w:rPr>
        <w:t xml:space="preserve"> настоящей Конвенции, на его территории;</w:t>
      </w:r>
      <w:proofErr w:type="gramEnd"/>
      <w:r>
        <w:rPr>
          <w:szCs w:val="28"/>
        </w:rPr>
        <w:t xml:space="preserve"> или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преступление совершено против этого Государства-участника.</w:t>
      </w:r>
    </w:p>
    <w:p w:rsidR="00265D59" w:rsidRDefault="00265D59">
      <w:pPr>
        <w:widowControl w:val="0"/>
        <w:autoSpaceDE w:val="0"/>
        <w:autoSpaceDN w:val="0"/>
        <w:adjustRightInd w:val="0"/>
        <w:spacing w:line="240" w:lineRule="auto"/>
        <w:ind w:firstLine="540"/>
        <w:rPr>
          <w:szCs w:val="28"/>
        </w:rPr>
      </w:pPr>
      <w:r>
        <w:rPr>
          <w:szCs w:val="28"/>
        </w:rPr>
        <w:t xml:space="preserve">3. Для целей </w:t>
      </w:r>
      <w:hyperlink w:anchor="Par463" w:history="1">
        <w:r>
          <w:rPr>
            <w:color w:val="0000FF"/>
            <w:szCs w:val="28"/>
          </w:rPr>
          <w:t>статьи 44</w:t>
        </w:r>
      </w:hyperlink>
      <w:r>
        <w:rPr>
          <w:szCs w:val="28"/>
        </w:rPr>
        <w:t xml:space="preserve"> настоящей Конвенции каждое Государство-</w:t>
      </w:r>
      <w:r>
        <w:rPr>
          <w:szCs w:val="28"/>
        </w:rPr>
        <w:lastRenderedPageBreak/>
        <w:t xml:space="preserve">участник принимает такие меры, какие могут потребоваться, с </w:t>
      </w:r>
      <w:proofErr w:type="gramStart"/>
      <w:r>
        <w:rPr>
          <w:szCs w:val="28"/>
        </w:rPr>
        <w:t>тем</w:t>
      </w:r>
      <w:proofErr w:type="gramEnd"/>
      <w:r>
        <w:rPr>
          <w:szCs w:val="28"/>
        </w:rP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265D59" w:rsidRDefault="00265D59">
      <w:pPr>
        <w:widowControl w:val="0"/>
        <w:autoSpaceDE w:val="0"/>
        <w:autoSpaceDN w:val="0"/>
        <w:adjustRightInd w:val="0"/>
        <w:spacing w:line="240" w:lineRule="auto"/>
        <w:ind w:firstLine="540"/>
        <w:rPr>
          <w:szCs w:val="28"/>
        </w:rPr>
      </w:pPr>
      <w:r>
        <w:rPr>
          <w:szCs w:val="28"/>
        </w:rPr>
        <w:t xml:space="preserve">4. Каждое Государство-участник может также принять такие меры, какие могут потребоваться, с </w:t>
      </w:r>
      <w:proofErr w:type="gramStart"/>
      <w:r>
        <w:rPr>
          <w:szCs w:val="28"/>
        </w:rPr>
        <w:t>тем</w:t>
      </w:r>
      <w:proofErr w:type="gramEnd"/>
      <w:r>
        <w:rPr>
          <w:szCs w:val="28"/>
        </w:rP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265D59" w:rsidRDefault="00265D59">
      <w:pPr>
        <w:widowControl w:val="0"/>
        <w:autoSpaceDE w:val="0"/>
        <w:autoSpaceDN w:val="0"/>
        <w:adjustRightInd w:val="0"/>
        <w:spacing w:line="240" w:lineRule="auto"/>
        <w:ind w:firstLine="540"/>
        <w:rPr>
          <w:szCs w:val="28"/>
        </w:rPr>
      </w:pPr>
      <w:r>
        <w:rPr>
          <w:szCs w:val="28"/>
        </w:rPr>
        <w:t xml:space="preserve">5. </w:t>
      </w:r>
      <w:proofErr w:type="gramStart"/>
      <w:r>
        <w:rPr>
          <w:szCs w:val="28"/>
        </w:rPr>
        <w:t xml:space="preserve">Если Государство-участник, осуществляющее свою юрисдикцию согласно </w:t>
      </w:r>
      <w:hyperlink w:anchor="Par439" w:history="1">
        <w:r>
          <w:rPr>
            <w:color w:val="0000FF"/>
            <w:szCs w:val="28"/>
          </w:rPr>
          <w:t>пункту 1</w:t>
        </w:r>
      </w:hyperlink>
      <w:r>
        <w:rPr>
          <w:szCs w:val="28"/>
        </w:rPr>
        <w:t xml:space="preserve"> или </w:t>
      </w:r>
      <w:hyperlink w:anchor="Par442" w:history="1">
        <w:r>
          <w:rPr>
            <w:color w:val="0000FF"/>
            <w:szCs w:val="28"/>
          </w:rPr>
          <w:t>2</w:t>
        </w:r>
      </w:hyperlink>
      <w:r>
        <w:rPr>
          <w:szCs w:val="28"/>
        </w:rPr>
        <w:t xml:space="preserve">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roofErr w:type="gramEnd"/>
    </w:p>
    <w:p w:rsidR="00265D59" w:rsidRDefault="00265D59">
      <w:pPr>
        <w:widowControl w:val="0"/>
        <w:autoSpaceDE w:val="0"/>
        <w:autoSpaceDN w:val="0"/>
        <w:adjustRightInd w:val="0"/>
        <w:spacing w:line="240" w:lineRule="auto"/>
        <w:ind w:firstLine="540"/>
        <w:rPr>
          <w:szCs w:val="28"/>
        </w:rPr>
      </w:pPr>
      <w:r>
        <w:rPr>
          <w:szCs w:val="28"/>
        </w:rP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63" w:name="Par452"/>
      <w:bookmarkEnd w:id="63"/>
      <w:r>
        <w:rPr>
          <w:szCs w:val="28"/>
        </w:rPr>
        <w:t>ГЛАВА IV</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МЕЖДУНАРОДНОЕ СОТРУДНИЧЕСТВО</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64" w:name="Par456"/>
      <w:bookmarkEnd w:id="64"/>
      <w:r>
        <w:rPr>
          <w:szCs w:val="28"/>
        </w:rPr>
        <w:t>Статья 43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Международное сотрудничество</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Государства-участники сотрудничают по уголовно-правовым вопросам в соответствии со </w:t>
      </w:r>
      <w:hyperlink w:anchor="Par463" w:history="1">
        <w:r>
          <w:rPr>
            <w:color w:val="0000FF"/>
            <w:szCs w:val="28"/>
          </w:rPr>
          <w:t>статьями 44</w:t>
        </w:r>
      </w:hyperlink>
      <w:r>
        <w:rPr>
          <w:szCs w:val="28"/>
        </w:rPr>
        <w:t xml:space="preserve"> - </w:t>
      </w:r>
      <w:hyperlink w:anchor="Par589" w:history="1">
        <w:r>
          <w:rPr>
            <w:color w:val="0000FF"/>
            <w:szCs w:val="28"/>
          </w:rPr>
          <w:t>50</w:t>
        </w:r>
      </w:hyperlink>
      <w:r>
        <w:rPr>
          <w:szCs w:val="28"/>
        </w:rPr>
        <w:t xml:space="preserve">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265D59" w:rsidRDefault="00265D59">
      <w:pPr>
        <w:widowControl w:val="0"/>
        <w:autoSpaceDE w:val="0"/>
        <w:autoSpaceDN w:val="0"/>
        <w:adjustRightInd w:val="0"/>
        <w:spacing w:line="240" w:lineRule="auto"/>
        <w:ind w:firstLine="540"/>
        <w:rPr>
          <w:szCs w:val="28"/>
        </w:rPr>
      </w:pPr>
      <w:r>
        <w:rPr>
          <w:szCs w:val="28"/>
        </w:rPr>
        <w:t xml:space="preserve">2. </w:t>
      </w:r>
      <w:proofErr w:type="gramStart"/>
      <w:r>
        <w:rPr>
          <w:szCs w:val="28"/>
        </w:rPr>
        <w:t>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w:t>
      </w:r>
      <w:proofErr w:type="gramEnd"/>
      <w:r>
        <w:rPr>
          <w:szCs w:val="28"/>
        </w:rPr>
        <w:t xml:space="preserve"> в </w:t>
      </w:r>
      <w:r>
        <w:rPr>
          <w:szCs w:val="28"/>
        </w:rPr>
        <w:lastRenderedPageBreak/>
        <w:t>соответствии с законодательством обоих Государств-участников.</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65" w:name="Par463"/>
      <w:bookmarkEnd w:id="65"/>
      <w:r>
        <w:rPr>
          <w:szCs w:val="28"/>
        </w:rPr>
        <w:t>Статья 44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Выдача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66" w:name="Par467"/>
      <w:bookmarkEnd w:id="66"/>
      <w:r>
        <w:rPr>
          <w:szCs w:val="28"/>
        </w:rPr>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265D59" w:rsidRDefault="00265D59">
      <w:pPr>
        <w:widowControl w:val="0"/>
        <w:autoSpaceDE w:val="0"/>
        <w:autoSpaceDN w:val="0"/>
        <w:adjustRightInd w:val="0"/>
        <w:spacing w:line="240" w:lineRule="auto"/>
        <w:ind w:firstLine="540"/>
        <w:rPr>
          <w:szCs w:val="28"/>
        </w:rPr>
      </w:pPr>
      <w:r>
        <w:rPr>
          <w:szCs w:val="28"/>
        </w:rPr>
        <w:t xml:space="preserve">2. Невзирая на положения </w:t>
      </w:r>
      <w:hyperlink w:anchor="Par467" w:history="1">
        <w:r>
          <w:rPr>
            <w:color w:val="0000FF"/>
            <w:szCs w:val="28"/>
          </w:rPr>
          <w:t>пункта 1</w:t>
        </w:r>
      </w:hyperlink>
      <w:r>
        <w:rPr>
          <w:szCs w:val="28"/>
        </w:rPr>
        <w:t xml:space="preserve">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265D59" w:rsidRDefault="00265D59">
      <w:pPr>
        <w:widowControl w:val="0"/>
        <w:autoSpaceDE w:val="0"/>
        <w:autoSpaceDN w:val="0"/>
        <w:adjustRightInd w:val="0"/>
        <w:spacing w:line="240" w:lineRule="auto"/>
        <w:ind w:firstLine="540"/>
        <w:rPr>
          <w:szCs w:val="28"/>
        </w:rPr>
      </w:pPr>
      <w:r>
        <w:rPr>
          <w:szCs w:val="28"/>
        </w:rPr>
        <w:t xml:space="preserve">3. </w:t>
      </w:r>
      <w:proofErr w:type="gramStart"/>
      <w:r>
        <w:rPr>
          <w:szCs w:val="28"/>
        </w:rPr>
        <w:t>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roofErr w:type="gramEnd"/>
    </w:p>
    <w:p w:rsidR="00265D59" w:rsidRDefault="00265D59">
      <w:pPr>
        <w:widowControl w:val="0"/>
        <w:autoSpaceDE w:val="0"/>
        <w:autoSpaceDN w:val="0"/>
        <w:adjustRightInd w:val="0"/>
        <w:spacing w:line="240" w:lineRule="auto"/>
        <w:ind w:firstLine="540"/>
        <w:rPr>
          <w:szCs w:val="28"/>
        </w:rPr>
      </w:pPr>
      <w:r>
        <w:rPr>
          <w:szCs w:val="28"/>
        </w:rP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265D59" w:rsidRDefault="00265D59">
      <w:pPr>
        <w:widowControl w:val="0"/>
        <w:autoSpaceDE w:val="0"/>
        <w:autoSpaceDN w:val="0"/>
        <w:adjustRightInd w:val="0"/>
        <w:spacing w:line="240" w:lineRule="auto"/>
        <w:ind w:firstLine="540"/>
        <w:rPr>
          <w:szCs w:val="28"/>
        </w:rPr>
      </w:pPr>
      <w:r>
        <w:rPr>
          <w:szCs w:val="28"/>
        </w:rPr>
        <w:t>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265D59" w:rsidRDefault="00265D59">
      <w:pPr>
        <w:widowControl w:val="0"/>
        <w:autoSpaceDE w:val="0"/>
        <w:autoSpaceDN w:val="0"/>
        <w:adjustRightInd w:val="0"/>
        <w:spacing w:line="240" w:lineRule="auto"/>
        <w:ind w:firstLine="540"/>
        <w:rPr>
          <w:szCs w:val="28"/>
        </w:rPr>
      </w:pPr>
      <w:r>
        <w:rPr>
          <w:szCs w:val="28"/>
        </w:rPr>
        <w:t>6. Государство-участник, обусловливающее выдачу наличием договора:</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w:t>
      </w:r>
      <w:proofErr w:type="gramStart"/>
      <w:r>
        <w:rPr>
          <w:szCs w:val="28"/>
        </w:rPr>
        <w:t>секретарю</w:t>
      </w:r>
      <w:proofErr w:type="gramEnd"/>
      <w:r>
        <w:rPr>
          <w:szCs w:val="28"/>
        </w:rPr>
        <w:t xml:space="preserve"> Организации </w:t>
      </w:r>
      <w:r>
        <w:rPr>
          <w:szCs w:val="28"/>
        </w:rPr>
        <w:lastRenderedPageBreak/>
        <w:t>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265D59" w:rsidRDefault="00265D59">
      <w:pPr>
        <w:widowControl w:val="0"/>
        <w:autoSpaceDE w:val="0"/>
        <w:autoSpaceDN w:val="0"/>
        <w:adjustRightInd w:val="0"/>
        <w:spacing w:line="240" w:lineRule="auto"/>
        <w:ind w:firstLine="540"/>
        <w:rPr>
          <w:szCs w:val="28"/>
        </w:rPr>
      </w:pPr>
      <w:r>
        <w:rPr>
          <w:szCs w:val="28"/>
        </w:rP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265D59" w:rsidRDefault="00265D59">
      <w:pPr>
        <w:widowControl w:val="0"/>
        <w:autoSpaceDE w:val="0"/>
        <w:autoSpaceDN w:val="0"/>
        <w:adjustRightInd w:val="0"/>
        <w:spacing w:line="240" w:lineRule="auto"/>
        <w:ind w:firstLine="540"/>
        <w:rPr>
          <w:szCs w:val="28"/>
        </w:rPr>
      </w:pPr>
      <w:r>
        <w:rPr>
          <w:szCs w:val="28"/>
        </w:rP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265D59" w:rsidRDefault="00265D59">
      <w:pPr>
        <w:widowControl w:val="0"/>
        <w:autoSpaceDE w:val="0"/>
        <w:autoSpaceDN w:val="0"/>
        <w:adjustRightInd w:val="0"/>
        <w:spacing w:line="240" w:lineRule="auto"/>
        <w:ind w:firstLine="540"/>
        <w:rPr>
          <w:szCs w:val="28"/>
        </w:rPr>
      </w:pPr>
      <w:r>
        <w:rPr>
          <w:szCs w:val="28"/>
        </w:rP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265D59" w:rsidRDefault="00265D59">
      <w:pPr>
        <w:widowControl w:val="0"/>
        <w:autoSpaceDE w:val="0"/>
        <w:autoSpaceDN w:val="0"/>
        <w:adjustRightInd w:val="0"/>
        <w:spacing w:line="240" w:lineRule="auto"/>
        <w:ind w:firstLine="540"/>
        <w:rPr>
          <w:szCs w:val="28"/>
        </w:rPr>
      </w:pPr>
      <w:r>
        <w:rPr>
          <w:szCs w:val="28"/>
        </w:rPr>
        <w:t xml:space="preserve">10. </w:t>
      </w:r>
      <w:proofErr w:type="gramStart"/>
      <w:r>
        <w:rPr>
          <w:szCs w:val="28"/>
        </w:rPr>
        <w:t>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roofErr w:type="gramEnd"/>
    </w:p>
    <w:p w:rsidR="00265D59" w:rsidRDefault="00265D59">
      <w:pPr>
        <w:widowControl w:val="0"/>
        <w:autoSpaceDE w:val="0"/>
        <w:autoSpaceDN w:val="0"/>
        <w:adjustRightInd w:val="0"/>
        <w:spacing w:line="240" w:lineRule="auto"/>
        <w:ind w:firstLine="540"/>
        <w:rPr>
          <w:szCs w:val="28"/>
        </w:rPr>
      </w:pPr>
      <w:bookmarkStart w:id="67" w:name="Par479"/>
      <w:bookmarkEnd w:id="67"/>
      <w:r>
        <w:rPr>
          <w:szCs w:val="28"/>
        </w:rPr>
        <w:t xml:space="preserve">11. </w:t>
      </w:r>
      <w:proofErr w:type="gramStart"/>
      <w:r>
        <w:rPr>
          <w:szCs w:val="28"/>
        </w:rPr>
        <w:t>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w:t>
      </w:r>
      <w:proofErr w:type="gramEnd"/>
      <w:r>
        <w:rPr>
          <w:szCs w:val="28"/>
        </w:rPr>
        <w:t xml:space="preserve">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265D59" w:rsidRDefault="00265D59">
      <w:pPr>
        <w:widowControl w:val="0"/>
        <w:autoSpaceDE w:val="0"/>
        <w:autoSpaceDN w:val="0"/>
        <w:adjustRightInd w:val="0"/>
        <w:spacing w:line="240" w:lineRule="auto"/>
        <w:ind w:firstLine="540"/>
        <w:rPr>
          <w:szCs w:val="28"/>
        </w:rPr>
      </w:pPr>
      <w:r>
        <w:rPr>
          <w:szCs w:val="28"/>
        </w:rPr>
        <w:t xml:space="preserve">12. </w:t>
      </w:r>
      <w:proofErr w:type="gramStart"/>
      <w:r>
        <w:rPr>
          <w:szCs w:val="28"/>
        </w:rPr>
        <w:t xml:space="preserve">Во всех случаях, когда Государству-участнику согласно его </w:t>
      </w:r>
      <w:r>
        <w:rPr>
          <w:szCs w:val="28"/>
        </w:rPr>
        <w:lastRenderedPageBreak/>
        <w:t>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w:t>
      </w:r>
      <w:proofErr w:type="gramEnd"/>
      <w:r>
        <w:rPr>
          <w:szCs w:val="28"/>
        </w:rPr>
        <w:t xml:space="preserve">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w:t>
      </w:r>
      <w:hyperlink w:anchor="Par479" w:history="1">
        <w:r>
          <w:rPr>
            <w:color w:val="0000FF"/>
            <w:szCs w:val="28"/>
          </w:rPr>
          <w:t>пункте 11</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r>
        <w:rPr>
          <w:szCs w:val="28"/>
        </w:rPr>
        <w:t xml:space="preserve">13. </w:t>
      </w:r>
      <w:proofErr w:type="gramStart"/>
      <w:r>
        <w:rPr>
          <w:szCs w:val="28"/>
        </w:rPr>
        <w:t>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14. </w:t>
      </w:r>
      <w:proofErr w:type="gramStart"/>
      <w:r>
        <w:rPr>
          <w:szCs w:val="28"/>
        </w:rPr>
        <w:t>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15. </w:t>
      </w:r>
      <w:proofErr w:type="gramStart"/>
      <w:r>
        <w:rPr>
          <w:szCs w:val="28"/>
        </w:rPr>
        <w:t>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roofErr w:type="gramEnd"/>
    </w:p>
    <w:p w:rsidR="00265D59" w:rsidRDefault="00265D59">
      <w:pPr>
        <w:widowControl w:val="0"/>
        <w:autoSpaceDE w:val="0"/>
        <w:autoSpaceDN w:val="0"/>
        <w:adjustRightInd w:val="0"/>
        <w:spacing w:line="240" w:lineRule="auto"/>
        <w:ind w:firstLine="540"/>
        <w:rPr>
          <w:szCs w:val="28"/>
        </w:rPr>
      </w:pPr>
      <w:r>
        <w:rPr>
          <w:szCs w:val="28"/>
        </w:rP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265D59" w:rsidRDefault="00265D59">
      <w:pPr>
        <w:widowControl w:val="0"/>
        <w:autoSpaceDE w:val="0"/>
        <w:autoSpaceDN w:val="0"/>
        <w:adjustRightInd w:val="0"/>
        <w:spacing w:line="240" w:lineRule="auto"/>
        <w:ind w:firstLine="540"/>
        <w:rPr>
          <w:szCs w:val="28"/>
        </w:rPr>
      </w:pPr>
      <w:r>
        <w:rPr>
          <w:szCs w:val="28"/>
        </w:rPr>
        <w:t xml:space="preserve">17. До отказа в выдаче запрашиваемое Государство-участник, в надлежащих случаях, проводит консультации с запрашивающим Государством-участником, с </w:t>
      </w:r>
      <w:proofErr w:type="gramStart"/>
      <w:r>
        <w:rPr>
          <w:szCs w:val="28"/>
        </w:rPr>
        <w:t>тем</w:t>
      </w:r>
      <w:proofErr w:type="gramEnd"/>
      <w:r>
        <w:rPr>
          <w:szCs w:val="28"/>
        </w:rPr>
        <w:t xml:space="preserve">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265D59" w:rsidRDefault="00265D59">
      <w:pPr>
        <w:widowControl w:val="0"/>
        <w:autoSpaceDE w:val="0"/>
        <w:autoSpaceDN w:val="0"/>
        <w:adjustRightInd w:val="0"/>
        <w:spacing w:line="240" w:lineRule="auto"/>
        <w:ind w:firstLine="540"/>
        <w:rPr>
          <w:szCs w:val="28"/>
        </w:rPr>
      </w:pPr>
      <w:r>
        <w:rPr>
          <w:szCs w:val="28"/>
        </w:rP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68" w:name="Par488"/>
      <w:bookmarkEnd w:id="68"/>
      <w:r>
        <w:rPr>
          <w:szCs w:val="28"/>
        </w:rPr>
        <w:t>Статья 45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Передача осужденных лиц</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w:t>
      </w:r>
      <w:proofErr w:type="gramStart"/>
      <w:r>
        <w:rPr>
          <w:szCs w:val="28"/>
        </w:rPr>
        <w:t>тем</w:t>
      </w:r>
      <w:proofErr w:type="gramEnd"/>
      <w:r>
        <w:rPr>
          <w:szCs w:val="28"/>
        </w:rPr>
        <w:t xml:space="preserve"> чтобы они могли отбывать срок наказания на их территории.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69" w:name="Par494"/>
      <w:bookmarkEnd w:id="69"/>
      <w:r>
        <w:rPr>
          <w:szCs w:val="28"/>
        </w:rPr>
        <w:t>Статья 46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Взаимная правовая помощь</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 xml:space="preserve">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w:t>
      </w:r>
      <w:hyperlink w:anchor="Par297" w:history="1">
        <w:r>
          <w:rPr>
            <w:color w:val="0000FF"/>
            <w:szCs w:val="28"/>
          </w:rPr>
          <w:t>статьей 26</w:t>
        </w:r>
      </w:hyperlink>
      <w:r>
        <w:rPr>
          <w:szCs w:val="28"/>
        </w:rPr>
        <w:t xml:space="preserve"> настоящей Конвенции.</w:t>
      </w:r>
    </w:p>
    <w:p w:rsidR="00265D59" w:rsidRDefault="00265D59">
      <w:pPr>
        <w:widowControl w:val="0"/>
        <w:autoSpaceDE w:val="0"/>
        <w:autoSpaceDN w:val="0"/>
        <w:adjustRightInd w:val="0"/>
        <w:spacing w:line="240" w:lineRule="auto"/>
        <w:ind w:firstLine="540"/>
        <w:rPr>
          <w:szCs w:val="28"/>
        </w:rPr>
      </w:pPr>
      <w:r>
        <w:rPr>
          <w:szCs w:val="28"/>
        </w:rPr>
        <w:t>3. Взаимная правовая помощь, предоставляемая в соответствии с настоящей статьей, может запрашиваться в любой из следующих целей:</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получение свидетельских показаний или заявлений от отдельных лиц;</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вручение судебных документов;</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проведение обыска и наложение ареста, а также приостановление операций (замораживание);</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осмотр объектов и участков местности;</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предоставление информации, вещественных доказательств и оценок экспертов;</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265D59" w:rsidRDefault="00265D59">
      <w:pPr>
        <w:widowControl w:val="0"/>
        <w:autoSpaceDE w:val="0"/>
        <w:autoSpaceDN w:val="0"/>
        <w:adjustRightInd w:val="0"/>
        <w:spacing w:line="240" w:lineRule="auto"/>
        <w:ind w:firstLine="540"/>
        <w:rPr>
          <w:szCs w:val="28"/>
        </w:rPr>
      </w:pPr>
      <w:proofErr w:type="spellStart"/>
      <w:r>
        <w:rPr>
          <w:szCs w:val="28"/>
        </w:rPr>
        <w:t>g</w:t>
      </w:r>
      <w:proofErr w:type="spellEnd"/>
      <w:r>
        <w:rPr>
          <w:szCs w:val="28"/>
        </w:rPr>
        <w:t>) выявление или отслеживание доходов от преступлений, имущества, средств совершения преступлений или других предметов для целей доказывания;</w:t>
      </w:r>
    </w:p>
    <w:p w:rsidR="00265D59" w:rsidRDefault="00265D59">
      <w:pPr>
        <w:widowControl w:val="0"/>
        <w:autoSpaceDE w:val="0"/>
        <w:autoSpaceDN w:val="0"/>
        <w:adjustRightInd w:val="0"/>
        <w:spacing w:line="240" w:lineRule="auto"/>
        <w:ind w:firstLine="540"/>
        <w:rPr>
          <w:szCs w:val="28"/>
        </w:rPr>
      </w:pPr>
      <w:proofErr w:type="spellStart"/>
      <w:r>
        <w:rPr>
          <w:szCs w:val="28"/>
        </w:rPr>
        <w:t>h</w:t>
      </w:r>
      <w:proofErr w:type="spellEnd"/>
      <w:r>
        <w:rPr>
          <w:szCs w:val="28"/>
        </w:rPr>
        <w:t>) содействие добровольной явке соответствующих лиц в органы запрашивающего Государства-участника;</w:t>
      </w:r>
    </w:p>
    <w:p w:rsidR="00265D59" w:rsidRDefault="00265D59">
      <w:pPr>
        <w:widowControl w:val="0"/>
        <w:autoSpaceDE w:val="0"/>
        <w:autoSpaceDN w:val="0"/>
        <w:adjustRightInd w:val="0"/>
        <w:spacing w:line="240" w:lineRule="auto"/>
        <w:ind w:firstLine="540"/>
        <w:rPr>
          <w:szCs w:val="28"/>
        </w:rPr>
      </w:pPr>
      <w:proofErr w:type="spellStart"/>
      <w:r>
        <w:rPr>
          <w:szCs w:val="28"/>
        </w:rPr>
        <w:t>i</w:t>
      </w:r>
      <w:proofErr w:type="spellEnd"/>
      <w:r>
        <w:rPr>
          <w:szCs w:val="28"/>
        </w:rPr>
        <w:t xml:space="preserve">) оказание любого иного вида помощи, не противоречащего </w:t>
      </w:r>
      <w:r>
        <w:rPr>
          <w:szCs w:val="28"/>
        </w:rPr>
        <w:lastRenderedPageBreak/>
        <w:t>внутреннему законодательству запрашиваемого Государства-участника;</w:t>
      </w:r>
    </w:p>
    <w:p w:rsidR="00265D59" w:rsidRDefault="00265D59">
      <w:pPr>
        <w:widowControl w:val="0"/>
        <w:autoSpaceDE w:val="0"/>
        <w:autoSpaceDN w:val="0"/>
        <w:adjustRightInd w:val="0"/>
        <w:spacing w:line="240" w:lineRule="auto"/>
        <w:ind w:firstLine="540"/>
        <w:rPr>
          <w:szCs w:val="28"/>
        </w:rPr>
      </w:pPr>
      <w:proofErr w:type="spellStart"/>
      <w:r>
        <w:rPr>
          <w:szCs w:val="28"/>
        </w:rPr>
        <w:t>j</w:t>
      </w:r>
      <w:proofErr w:type="spellEnd"/>
      <w:r>
        <w:rPr>
          <w:szCs w:val="28"/>
        </w:rPr>
        <w:t xml:space="preserve">) выявление, замораживание и отслеживание доходов от преступлений в соответствии с положениями </w:t>
      </w:r>
      <w:hyperlink w:anchor="Par598" w:history="1">
        <w:r>
          <w:rPr>
            <w:color w:val="0000FF"/>
            <w:szCs w:val="28"/>
          </w:rPr>
          <w:t>главы V</w:t>
        </w:r>
      </w:hyperlink>
      <w:r>
        <w:rPr>
          <w:szCs w:val="28"/>
        </w:rPr>
        <w:t xml:space="preserve"> настоящей Конвенции;</w:t>
      </w:r>
    </w:p>
    <w:p w:rsidR="00265D59" w:rsidRDefault="00265D59">
      <w:pPr>
        <w:widowControl w:val="0"/>
        <w:autoSpaceDE w:val="0"/>
        <w:autoSpaceDN w:val="0"/>
        <w:adjustRightInd w:val="0"/>
        <w:spacing w:line="240" w:lineRule="auto"/>
        <w:ind w:firstLine="540"/>
        <w:rPr>
          <w:szCs w:val="28"/>
        </w:rPr>
      </w:pPr>
      <w:proofErr w:type="spellStart"/>
      <w:r>
        <w:rPr>
          <w:szCs w:val="28"/>
        </w:rPr>
        <w:t>k</w:t>
      </w:r>
      <w:proofErr w:type="spellEnd"/>
      <w:r>
        <w:rPr>
          <w:szCs w:val="28"/>
        </w:rPr>
        <w:t xml:space="preserve">) изъятие активов в соответствии с положениями </w:t>
      </w:r>
      <w:hyperlink w:anchor="Par598" w:history="1">
        <w:r>
          <w:rPr>
            <w:color w:val="0000FF"/>
            <w:szCs w:val="28"/>
          </w:rPr>
          <w:t>главы V</w:t>
        </w:r>
      </w:hyperlink>
      <w:r>
        <w:rPr>
          <w:szCs w:val="28"/>
        </w:rPr>
        <w:t xml:space="preserve"> настоящей Конвенции.</w:t>
      </w:r>
    </w:p>
    <w:p w:rsidR="00265D59" w:rsidRDefault="00265D59">
      <w:pPr>
        <w:widowControl w:val="0"/>
        <w:autoSpaceDE w:val="0"/>
        <w:autoSpaceDN w:val="0"/>
        <w:adjustRightInd w:val="0"/>
        <w:spacing w:line="240" w:lineRule="auto"/>
        <w:ind w:firstLine="540"/>
        <w:rPr>
          <w:szCs w:val="28"/>
        </w:rPr>
      </w:pPr>
      <w:bookmarkStart w:id="70" w:name="Par512"/>
      <w:bookmarkEnd w:id="70"/>
      <w:r>
        <w:rPr>
          <w:szCs w:val="28"/>
        </w:rPr>
        <w:t xml:space="preserve">4. </w:t>
      </w:r>
      <w:proofErr w:type="gramStart"/>
      <w:r>
        <w:rPr>
          <w:szCs w:val="28"/>
        </w:rPr>
        <w:t>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5. Передача информации согласно </w:t>
      </w:r>
      <w:hyperlink w:anchor="Par512" w:history="1">
        <w:r>
          <w:rPr>
            <w:color w:val="0000FF"/>
            <w:szCs w:val="28"/>
          </w:rPr>
          <w:t>пункту 4</w:t>
        </w:r>
      </w:hyperlink>
      <w:r>
        <w:rPr>
          <w:szCs w:val="28"/>
        </w:rPr>
        <w:t xml:space="preserve">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265D59" w:rsidRDefault="00265D59">
      <w:pPr>
        <w:widowControl w:val="0"/>
        <w:autoSpaceDE w:val="0"/>
        <w:autoSpaceDN w:val="0"/>
        <w:adjustRightInd w:val="0"/>
        <w:spacing w:line="240" w:lineRule="auto"/>
        <w:ind w:firstLine="540"/>
        <w:rPr>
          <w:szCs w:val="28"/>
        </w:rPr>
      </w:pPr>
      <w:r>
        <w:rPr>
          <w:szCs w:val="28"/>
        </w:rP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265D59" w:rsidRDefault="00265D59">
      <w:pPr>
        <w:widowControl w:val="0"/>
        <w:autoSpaceDE w:val="0"/>
        <w:autoSpaceDN w:val="0"/>
        <w:adjustRightInd w:val="0"/>
        <w:spacing w:line="240" w:lineRule="auto"/>
        <w:ind w:firstLine="540"/>
        <w:rPr>
          <w:szCs w:val="28"/>
        </w:rPr>
      </w:pPr>
      <w:r>
        <w:rPr>
          <w:szCs w:val="28"/>
        </w:rPr>
        <w:t xml:space="preserve">7. </w:t>
      </w:r>
      <w:hyperlink w:anchor="Par517" w:history="1">
        <w:r>
          <w:rPr>
            <w:color w:val="0000FF"/>
            <w:szCs w:val="28"/>
          </w:rPr>
          <w:t>Пункты 9</w:t>
        </w:r>
      </w:hyperlink>
      <w:r>
        <w:rPr>
          <w:szCs w:val="28"/>
        </w:rPr>
        <w:t xml:space="preserve"> - </w:t>
      </w:r>
      <w:hyperlink w:anchor="Par555" w:history="1">
        <w:r>
          <w:rPr>
            <w:color w:val="0000FF"/>
            <w:szCs w:val="28"/>
          </w:rPr>
          <w:t>29</w:t>
        </w:r>
      </w:hyperlink>
      <w:r>
        <w:rPr>
          <w:szCs w:val="28"/>
        </w:rPr>
        <w:t xml:space="preserve">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w:t>
      </w:r>
      <w:hyperlink w:anchor="Par517" w:history="1">
        <w:r>
          <w:rPr>
            <w:color w:val="0000FF"/>
            <w:szCs w:val="28"/>
          </w:rPr>
          <w:t>пункты 9</w:t>
        </w:r>
      </w:hyperlink>
      <w:r>
        <w:rPr>
          <w:szCs w:val="28"/>
        </w:rPr>
        <w:t xml:space="preserve"> - </w:t>
      </w:r>
      <w:hyperlink w:anchor="Par555" w:history="1">
        <w:r>
          <w:rPr>
            <w:color w:val="0000FF"/>
            <w:szCs w:val="28"/>
          </w:rPr>
          <w:t>29</w:t>
        </w:r>
      </w:hyperlink>
      <w:r>
        <w:rPr>
          <w:szCs w:val="28"/>
        </w:rPr>
        <w:t xml:space="preserve"> настоящей статьи. Государствам-участникам настоятельно предлагается применять эти пункты, если это способствует сотрудничеству.</w:t>
      </w:r>
    </w:p>
    <w:p w:rsidR="00265D59" w:rsidRDefault="00265D59">
      <w:pPr>
        <w:widowControl w:val="0"/>
        <w:autoSpaceDE w:val="0"/>
        <w:autoSpaceDN w:val="0"/>
        <w:adjustRightInd w:val="0"/>
        <w:spacing w:line="240" w:lineRule="auto"/>
        <w:ind w:firstLine="540"/>
        <w:rPr>
          <w:szCs w:val="28"/>
        </w:rPr>
      </w:pPr>
      <w:r>
        <w:rPr>
          <w:szCs w:val="28"/>
        </w:rPr>
        <w:t xml:space="preserve">8. Государства-участники не отказывают в предоставлении взаимной правовой помощи согласно настоящей статье на основании банковской </w:t>
      </w:r>
      <w:r>
        <w:rPr>
          <w:szCs w:val="28"/>
        </w:rPr>
        <w:lastRenderedPageBreak/>
        <w:t>тайны.</w:t>
      </w:r>
    </w:p>
    <w:p w:rsidR="00265D59" w:rsidRDefault="00265D59">
      <w:pPr>
        <w:widowControl w:val="0"/>
        <w:autoSpaceDE w:val="0"/>
        <w:autoSpaceDN w:val="0"/>
        <w:adjustRightInd w:val="0"/>
        <w:spacing w:line="240" w:lineRule="auto"/>
        <w:ind w:firstLine="540"/>
        <w:rPr>
          <w:szCs w:val="28"/>
        </w:rPr>
      </w:pPr>
      <w:bookmarkStart w:id="71" w:name="Par517"/>
      <w:bookmarkEnd w:id="71"/>
      <w:r>
        <w:rPr>
          <w:szCs w:val="28"/>
        </w:rPr>
        <w:t xml:space="preserve">9. </w:t>
      </w:r>
      <w:proofErr w:type="spellStart"/>
      <w:r>
        <w:rPr>
          <w:szCs w:val="28"/>
        </w:rPr>
        <w:t>a</w:t>
      </w:r>
      <w:proofErr w:type="spellEnd"/>
      <w:r>
        <w:rPr>
          <w:szCs w:val="28"/>
        </w:rPr>
        <w:t xml:space="preserve">)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w:t>
      </w:r>
      <w:hyperlink w:anchor="Par31" w:history="1">
        <w:r>
          <w:rPr>
            <w:color w:val="0000FF"/>
            <w:szCs w:val="28"/>
          </w:rPr>
          <w:t>статье 1</w:t>
        </w:r>
      </w:hyperlink>
      <w:r>
        <w:rPr>
          <w:szCs w:val="28"/>
        </w:rPr>
        <w:t>;</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w:t>
      </w:r>
      <w:proofErr w:type="spellStart"/>
      <w:r>
        <w:rPr>
          <w:szCs w:val="28"/>
        </w:rPr>
        <w:t>de</w:t>
      </w:r>
      <w:proofErr w:type="spellEnd"/>
      <w:r>
        <w:rPr>
          <w:szCs w:val="28"/>
        </w:rPr>
        <w:t xml:space="preserve"> </w:t>
      </w:r>
      <w:proofErr w:type="spellStart"/>
      <w:r>
        <w:rPr>
          <w:szCs w:val="28"/>
        </w:rPr>
        <w:t>minimis</w:t>
      </w:r>
      <w:proofErr w:type="spellEnd"/>
      <w:r>
        <w:rPr>
          <w:szCs w:val="28"/>
        </w:rPr>
        <w:t xml:space="preserve">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265D59" w:rsidRDefault="00265D59">
      <w:pPr>
        <w:widowControl w:val="0"/>
        <w:autoSpaceDE w:val="0"/>
        <w:autoSpaceDN w:val="0"/>
        <w:adjustRightInd w:val="0"/>
        <w:spacing w:line="240" w:lineRule="auto"/>
        <w:ind w:firstLine="540"/>
        <w:rPr>
          <w:szCs w:val="28"/>
        </w:rPr>
      </w:pPr>
      <w:bookmarkStart w:id="72" w:name="Par520"/>
      <w:bookmarkEnd w:id="72"/>
      <w:r>
        <w:rPr>
          <w:szCs w:val="28"/>
        </w:rPr>
        <w:t xml:space="preserve">10. </w:t>
      </w:r>
      <w:proofErr w:type="gramStart"/>
      <w:r>
        <w:rPr>
          <w:szCs w:val="28"/>
        </w:rPr>
        <w:t>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данное лицо свободно дает на это свое осознанное согласие;</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265D59" w:rsidRDefault="00265D59">
      <w:pPr>
        <w:widowControl w:val="0"/>
        <w:autoSpaceDE w:val="0"/>
        <w:autoSpaceDN w:val="0"/>
        <w:adjustRightInd w:val="0"/>
        <w:spacing w:line="240" w:lineRule="auto"/>
        <w:ind w:firstLine="540"/>
        <w:rPr>
          <w:szCs w:val="28"/>
        </w:rPr>
      </w:pPr>
      <w:bookmarkStart w:id="73" w:name="Par523"/>
      <w:bookmarkEnd w:id="73"/>
      <w:r>
        <w:rPr>
          <w:szCs w:val="28"/>
        </w:rPr>
        <w:t xml:space="preserve">11. Для целей </w:t>
      </w:r>
      <w:hyperlink w:anchor="Par520" w:history="1">
        <w:r>
          <w:rPr>
            <w:color w:val="0000FF"/>
            <w:szCs w:val="28"/>
          </w:rPr>
          <w:t>пункта 10</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w:t>
      </w:r>
      <w:proofErr w:type="gramStart"/>
      <w:r>
        <w:rPr>
          <w:szCs w:val="28"/>
        </w:rPr>
        <w:t>ранее</w:t>
      </w:r>
      <w:proofErr w:type="gramEnd"/>
      <w:r>
        <w:rPr>
          <w:szCs w:val="28"/>
        </w:rPr>
        <w:t xml:space="preserve"> или как это было иным образом согласовано компетентными органами обоих Государств-участников;</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265D59" w:rsidRDefault="00265D59">
      <w:pPr>
        <w:widowControl w:val="0"/>
        <w:autoSpaceDE w:val="0"/>
        <w:autoSpaceDN w:val="0"/>
        <w:adjustRightInd w:val="0"/>
        <w:spacing w:line="240" w:lineRule="auto"/>
        <w:ind w:firstLine="540"/>
        <w:rPr>
          <w:szCs w:val="28"/>
        </w:rPr>
      </w:pPr>
      <w:proofErr w:type="spellStart"/>
      <w:r>
        <w:rPr>
          <w:szCs w:val="28"/>
        </w:rPr>
        <w:lastRenderedPageBreak/>
        <w:t>d</w:t>
      </w:r>
      <w:proofErr w:type="spellEnd"/>
      <w:r>
        <w:rPr>
          <w:szCs w:val="28"/>
        </w:rPr>
        <w:t>)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265D59" w:rsidRDefault="00265D59">
      <w:pPr>
        <w:widowControl w:val="0"/>
        <w:autoSpaceDE w:val="0"/>
        <w:autoSpaceDN w:val="0"/>
        <w:adjustRightInd w:val="0"/>
        <w:spacing w:line="240" w:lineRule="auto"/>
        <w:ind w:firstLine="540"/>
        <w:rPr>
          <w:szCs w:val="28"/>
        </w:rPr>
      </w:pPr>
      <w:bookmarkStart w:id="74" w:name="Par528"/>
      <w:bookmarkEnd w:id="74"/>
      <w:r>
        <w:rPr>
          <w:szCs w:val="28"/>
        </w:rPr>
        <w:t xml:space="preserve">12. </w:t>
      </w:r>
      <w:proofErr w:type="gramStart"/>
      <w:r>
        <w:rPr>
          <w:szCs w:val="28"/>
        </w:rPr>
        <w:t xml:space="preserve">Без согласия Государства-участника, которое в соответствии с </w:t>
      </w:r>
      <w:hyperlink w:anchor="Par520" w:history="1">
        <w:r>
          <w:rPr>
            <w:color w:val="0000FF"/>
            <w:szCs w:val="28"/>
          </w:rPr>
          <w:t>пунктами 10</w:t>
        </w:r>
      </w:hyperlink>
      <w:r>
        <w:rPr>
          <w:szCs w:val="28"/>
        </w:rPr>
        <w:t xml:space="preserve"> и </w:t>
      </w:r>
      <w:hyperlink w:anchor="Par523" w:history="1">
        <w:r>
          <w:rPr>
            <w:color w:val="0000FF"/>
            <w:szCs w:val="28"/>
          </w:rPr>
          <w:t>11</w:t>
        </w:r>
      </w:hyperlink>
      <w:r>
        <w:rPr>
          <w:szCs w:val="28"/>
        </w:rPr>
        <w:t xml:space="preserve">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w:t>
      </w:r>
      <w:proofErr w:type="gramEnd"/>
      <w:r>
        <w:rPr>
          <w:szCs w:val="28"/>
        </w:rPr>
        <w:t xml:space="preserve"> государства, которое передало это лицо.</w:t>
      </w:r>
    </w:p>
    <w:p w:rsidR="00265D59" w:rsidRDefault="00265D59">
      <w:pPr>
        <w:widowControl w:val="0"/>
        <w:autoSpaceDE w:val="0"/>
        <w:autoSpaceDN w:val="0"/>
        <w:adjustRightInd w:val="0"/>
        <w:spacing w:line="240" w:lineRule="auto"/>
        <w:ind w:firstLine="540"/>
        <w:rPr>
          <w:szCs w:val="28"/>
        </w:rPr>
      </w:pPr>
      <w:r>
        <w:rPr>
          <w:szCs w:val="28"/>
        </w:rP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265D59" w:rsidRDefault="00265D59">
      <w:pPr>
        <w:widowControl w:val="0"/>
        <w:autoSpaceDE w:val="0"/>
        <w:autoSpaceDN w:val="0"/>
        <w:adjustRightInd w:val="0"/>
        <w:spacing w:line="240" w:lineRule="auto"/>
        <w:ind w:firstLine="540"/>
        <w:rPr>
          <w:szCs w:val="28"/>
        </w:rPr>
      </w:pPr>
      <w:r>
        <w:rPr>
          <w:szCs w:val="28"/>
        </w:rP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w:t>
      </w:r>
      <w:r>
        <w:rPr>
          <w:szCs w:val="28"/>
        </w:rPr>
        <w:lastRenderedPageBreak/>
        <w:t>участниками просьбы могут направляться в устной форме, однако они незамедлительно подтверждаются в письменной форме.</w:t>
      </w:r>
    </w:p>
    <w:p w:rsidR="00265D59" w:rsidRDefault="00265D59">
      <w:pPr>
        <w:widowControl w:val="0"/>
        <w:autoSpaceDE w:val="0"/>
        <w:autoSpaceDN w:val="0"/>
        <w:adjustRightInd w:val="0"/>
        <w:spacing w:line="240" w:lineRule="auto"/>
        <w:ind w:firstLine="540"/>
        <w:rPr>
          <w:szCs w:val="28"/>
        </w:rPr>
      </w:pPr>
      <w:bookmarkStart w:id="75" w:name="Par531"/>
      <w:bookmarkEnd w:id="75"/>
      <w:r>
        <w:rPr>
          <w:szCs w:val="28"/>
        </w:rPr>
        <w:t>15. В просьбе об оказании взаимной правовой помощи указываются:</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наименование органа, обращающегося с просьбой;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краткое изложение соответствующих фактов, за исключением того, что касается просьб в отношении вручения судебных документов;</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по возможности, данные о личности, местонахождении и гражданстве любого соответствующего лица; и</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цель запрашиваемых доказательств, информации или мер.</w:t>
      </w:r>
    </w:p>
    <w:p w:rsidR="00265D59" w:rsidRDefault="00265D59">
      <w:pPr>
        <w:widowControl w:val="0"/>
        <w:autoSpaceDE w:val="0"/>
        <w:autoSpaceDN w:val="0"/>
        <w:adjustRightInd w:val="0"/>
        <w:spacing w:line="240" w:lineRule="auto"/>
        <w:ind w:firstLine="540"/>
        <w:rPr>
          <w:szCs w:val="28"/>
        </w:rPr>
      </w:pPr>
      <w:r>
        <w:rPr>
          <w:szCs w:val="28"/>
        </w:rP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265D59" w:rsidRDefault="00265D59">
      <w:pPr>
        <w:widowControl w:val="0"/>
        <w:autoSpaceDE w:val="0"/>
        <w:autoSpaceDN w:val="0"/>
        <w:adjustRightInd w:val="0"/>
        <w:spacing w:line="240" w:lineRule="auto"/>
        <w:ind w:firstLine="540"/>
        <w:rPr>
          <w:szCs w:val="28"/>
        </w:rPr>
      </w:pPr>
      <w:r>
        <w:rPr>
          <w:szCs w:val="28"/>
        </w:rP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265D59" w:rsidRDefault="00265D59">
      <w:pPr>
        <w:widowControl w:val="0"/>
        <w:autoSpaceDE w:val="0"/>
        <w:autoSpaceDN w:val="0"/>
        <w:adjustRightInd w:val="0"/>
        <w:spacing w:line="240" w:lineRule="auto"/>
        <w:ind w:firstLine="540"/>
        <w:rPr>
          <w:szCs w:val="28"/>
        </w:rPr>
      </w:pPr>
      <w:r>
        <w:rPr>
          <w:szCs w:val="28"/>
        </w:rPr>
        <w:t xml:space="preserve">18. </w:t>
      </w:r>
      <w:proofErr w:type="gramStart"/>
      <w:r>
        <w:rPr>
          <w:szCs w:val="28"/>
        </w:rPr>
        <w:t>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w:t>
      </w:r>
      <w:proofErr w:type="gramEnd"/>
      <w:r>
        <w:rPr>
          <w:szCs w:val="28"/>
        </w:rPr>
        <w:t>.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265D59" w:rsidRDefault="00265D59">
      <w:pPr>
        <w:widowControl w:val="0"/>
        <w:autoSpaceDE w:val="0"/>
        <w:autoSpaceDN w:val="0"/>
        <w:adjustRightInd w:val="0"/>
        <w:spacing w:line="240" w:lineRule="auto"/>
        <w:ind w:firstLine="540"/>
        <w:rPr>
          <w:szCs w:val="28"/>
        </w:rPr>
      </w:pPr>
      <w:r>
        <w:rPr>
          <w:szCs w:val="28"/>
        </w:rPr>
        <w:t xml:space="preserve">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w:t>
      </w:r>
      <w:r>
        <w:rPr>
          <w:szCs w:val="28"/>
        </w:rPr>
        <w:lastRenderedPageBreak/>
        <w:t>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265D59" w:rsidRDefault="00265D59">
      <w:pPr>
        <w:widowControl w:val="0"/>
        <w:autoSpaceDE w:val="0"/>
        <w:autoSpaceDN w:val="0"/>
        <w:adjustRightInd w:val="0"/>
        <w:spacing w:line="240" w:lineRule="auto"/>
        <w:ind w:firstLine="540"/>
        <w:rPr>
          <w:szCs w:val="28"/>
        </w:rPr>
      </w:pPr>
      <w:r>
        <w:rPr>
          <w:szCs w:val="28"/>
        </w:rP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265D59" w:rsidRDefault="00265D59">
      <w:pPr>
        <w:widowControl w:val="0"/>
        <w:autoSpaceDE w:val="0"/>
        <w:autoSpaceDN w:val="0"/>
        <w:adjustRightInd w:val="0"/>
        <w:spacing w:line="240" w:lineRule="auto"/>
        <w:ind w:firstLine="540"/>
        <w:rPr>
          <w:szCs w:val="28"/>
        </w:rPr>
      </w:pPr>
      <w:bookmarkStart w:id="76" w:name="Par543"/>
      <w:bookmarkEnd w:id="76"/>
      <w:r>
        <w:rPr>
          <w:szCs w:val="28"/>
        </w:rPr>
        <w:t>21. Во взаимной правовой помощи может быть отказано:</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если просьба не была представлена в соответствии с положениями настоящей статьи;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265D59" w:rsidRDefault="00265D59">
      <w:pPr>
        <w:widowControl w:val="0"/>
        <w:autoSpaceDE w:val="0"/>
        <w:autoSpaceDN w:val="0"/>
        <w:adjustRightInd w:val="0"/>
        <w:spacing w:line="240" w:lineRule="auto"/>
        <w:ind w:firstLine="540"/>
        <w:rPr>
          <w:szCs w:val="28"/>
        </w:rPr>
      </w:pPr>
      <w:r>
        <w:rPr>
          <w:szCs w:val="28"/>
        </w:rP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265D59" w:rsidRDefault="00265D59">
      <w:pPr>
        <w:widowControl w:val="0"/>
        <w:autoSpaceDE w:val="0"/>
        <w:autoSpaceDN w:val="0"/>
        <w:adjustRightInd w:val="0"/>
        <w:spacing w:line="240" w:lineRule="auto"/>
        <w:ind w:firstLine="540"/>
        <w:rPr>
          <w:szCs w:val="28"/>
        </w:rPr>
      </w:pPr>
      <w:r>
        <w:rPr>
          <w:szCs w:val="28"/>
        </w:rPr>
        <w:t>23. Любой отказ в предоставлении взаимной правовой помощи мотивируется.</w:t>
      </w:r>
    </w:p>
    <w:p w:rsidR="00265D59" w:rsidRDefault="00265D59">
      <w:pPr>
        <w:widowControl w:val="0"/>
        <w:autoSpaceDE w:val="0"/>
        <w:autoSpaceDN w:val="0"/>
        <w:adjustRightInd w:val="0"/>
        <w:spacing w:line="240" w:lineRule="auto"/>
        <w:ind w:firstLine="540"/>
        <w:rPr>
          <w:szCs w:val="28"/>
        </w:rPr>
      </w:pPr>
      <w:r>
        <w:rPr>
          <w:szCs w:val="28"/>
        </w:rPr>
        <w:t xml:space="preserve">24. Запрашиваемое Государство-участник выполняет просьбу об оказании взаимной правовой помощи в возможно короткие сроки и, насколько </w:t>
      </w:r>
      <w:proofErr w:type="gramStart"/>
      <w:r>
        <w:rPr>
          <w:szCs w:val="28"/>
        </w:rPr>
        <w:t>это</w:t>
      </w:r>
      <w:proofErr w:type="gramEnd"/>
      <w:r>
        <w:rPr>
          <w:szCs w:val="28"/>
        </w:rPr>
        <w:t xml:space="preserve">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w:t>
      </w:r>
      <w:r>
        <w:rPr>
          <w:szCs w:val="28"/>
        </w:rPr>
        <w:lastRenderedPageBreak/>
        <w:t>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265D59" w:rsidRDefault="00265D59">
      <w:pPr>
        <w:widowControl w:val="0"/>
        <w:autoSpaceDE w:val="0"/>
        <w:autoSpaceDN w:val="0"/>
        <w:adjustRightInd w:val="0"/>
        <w:spacing w:line="240" w:lineRule="auto"/>
        <w:ind w:firstLine="540"/>
        <w:rPr>
          <w:szCs w:val="28"/>
        </w:rPr>
      </w:pPr>
      <w:bookmarkStart w:id="77" w:name="Par551"/>
      <w:bookmarkEnd w:id="77"/>
      <w:r>
        <w:rPr>
          <w:szCs w:val="28"/>
        </w:rP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265D59" w:rsidRDefault="00265D59">
      <w:pPr>
        <w:widowControl w:val="0"/>
        <w:autoSpaceDE w:val="0"/>
        <w:autoSpaceDN w:val="0"/>
        <w:adjustRightInd w:val="0"/>
        <w:spacing w:line="240" w:lineRule="auto"/>
        <w:ind w:firstLine="540"/>
        <w:rPr>
          <w:szCs w:val="28"/>
        </w:rPr>
      </w:pPr>
      <w:r>
        <w:rPr>
          <w:szCs w:val="28"/>
        </w:rPr>
        <w:t xml:space="preserve">26. </w:t>
      </w:r>
      <w:proofErr w:type="gramStart"/>
      <w:r>
        <w:rPr>
          <w:szCs w:val="28"/>
        </w:rPr>
        <w:t xml:space="preserve">До отказа в выполнении просьбы согласно </w:t>
      </w:r>
      <w:hyperlink w:anchor="Par543" w:history="1">
        <w:r>
          <w:rPr>
            <w:color w:val="0000FF"/>
            <w:szCs w:val="28"/>
          </w:rPr>
          <w:t>пункту 21</w:t>
        </w:r>
      </w:hyperlink>
      <w:r>
        <w:rPr>
          <w:szCs w:val="28"/>
        </w:rPr>
        <w:t xml:space="preserve"> настоящей статьи или отсрочки ее выполнения согласно </w:t>
      </w:r>
      <w:hyperlink w:anchor="Par551" w:history="1">
        <w:r>
          <w:rPr>
            <w:color w:val="0000FF"/>
            <w:szCs w:val="28"/>
          </w:rPr>
          <w:t>пункту 25</w:t>
        </w:r>
      </w:hyperlink>
      <w:r>
        <w:rPr>
          <w:szCs w:val="28"/>
        </w:rPr>
        <w:t xml:space="preserve">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w:t>
      </w:r>
      <w:proofErr w:type="gramEnd"/>
      <w:r>
        <w:rPr>
          <w:szCs w:val="28"/>
        </w:rPr>
        <w:t xml:space="preserve"> Если запрашивающее Государство-участник принимает помощь на таких условиях, то оно соблюдает данные условия.</w:t>
      </w:r>
    </w:p>
    <w:p w:rsidR="00265D59" w:rsidRDefault="00265D59">
      <w:pPr>
        <w:widowControl w:val="0"/>
        <w:autoSpaceDE w:val="0"/>
        <w:autoSpaceDN w:val="0"/>
        <w:adjustRightInd w:val="0"/>
        <w:spacing w:line="240" w:lineRule="auto"/>
        <w:ind w:firstLine="540"/>
        <w:rPr>
          <w:szCs w:val="28"/>
        </w:rPr>
      </w:pPr>
      <w:r>
        <w:rPr>
          <w:szCs w:val="28"/>
        </w:rPr>
        <w:t xml:space="preserve">27. </w:t>
      </w:r>
      <w:proofErr w:type="gramStart"/>
      <w:r>
        <w:rPr>
          <w:szCs w:val="28"/>
        </w:rPr>
        <w:t xml:space="preserve">Без ущерба для применения </w:t>
      </w:r>
      <w:hyperlink w:anchor="Par528" w:history="1">
        <w:r>
          <w:rPr>
            <w:color w:val="0000FF"/>
            <w:szCs w:val="28"/>
          </w:rPr>
          <w:t>пункта 12</w:t>
        </w:r>
      </w:hyperlink>
      <w:r>
        <w:rPr>
          <w:szCs w:val="28"/>
        </w:rPr>
        <w:t xml:space="preserve">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w:t>
      </w:r>
      <w:proofErr w:type="gramEnd"/>
      <w:r>
        <w:rPr>
          <w:szCs w:val="28"/>
        </w:rPr>
        <w:t xml:space="preserve"> действием, бездействием или осуждением, </w:t>
      </w:r>
      <w:proofErr w:type="gramStart"/>
      <w:r>
        <w:rPr>
          <w:szCs w:val="28"/>
        </w:rPr>
        <w:t>относящимися</w:t>
      </w:r>
      <w:proofErr w:type="gramEnd"/>
      <w:r>
        <w:rPr>
          <w:szCs w:val="28"/>
        </w:rPr>
        <w:t xml:space="preserve"> к периоду до его отбытия с территории запрашиваемого Государства-участника. </w:t>
      </w:r>
      <w:proofErr w:type="gramStart"/>
      <w:r>
        <w:rPr>
          <w:szCs w:val="28"/>
        </w:rPr>
        <w:t>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w:t>
      </w:r>
      <w:proofErr w:type="gramEnd"/>
      <w:r>
        <w:rPr>
          <w:szCs w:val="28"/>
        </w:rPr>
        <w:t>, покинув ее, возвратилось назад по собственной воле.</w:t>
      </w:r>
    </w:p>
    <w:p w:rsidR="00265D59" w:rsidRDefault="00265D59">
      <w:pPr>
        <w:widowControl w:val="0"/>
        <w:autoSpaceDE w:val="0"/>
        <w:autoSpaceDN w:val="0"/>
        <w:adjustRightInd w:val="0"/>
        <w:spacing w:line="240" w:lineRule="auto"/>
        <w:ind w:firstLine="540"/>
        <w:rPr>
          <w:szCs w:val="28"/>
        </w:rPr>
      </w:pPr>
      <w:r>
        <w:rPr>
          <w:szCs w:val="28"/>
        </w:rPr>
        <w:t>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265D59" w:rsidRDefault="00265D59">
      <w:pPr>
        <w:widowControl w:val="0"/>
        <w:autoSpaceDE w:val="0"/>
        <w:autoSpaceDN w:val="0"/>
        <w:adjustRightInd w:val="0"/>
        <w:spacing w:line="240" w:lineRule="auto"/>
        <w:ind w:firstLine="540"/>
        <w:rPr>
          <w:szCs w:val="28"/>
        </w:rPr>
      </w:pPr>
      <w:bookmarkStart w:id="78" w:name="Par555"/>
      <w:bookmarkEnd w:id="78"/>
      <w:r>
        <w:rPr>
          <w:szCs w:val="28"/>
        </w:rPr>
        <w:t>29. Запрашиваемое Государство-участник:</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265D59" w:rsidRDefault="00265D59">
      <w:pPr>
        <w:widowControl w:val="0"/>
        <w:autoSpaceDE w:val="0"/>
        <w:autoSpaceDN w:val="0"/>
        <w:adjustRightInd w:val="0"/>
        <w:spacing w:line="240" w:lineRule="auto"/>
        <w:ind w:firstLine="540"/>
        <w:rPr>
          <w:szCs w:val="28"/>
        </w:rPr>
      </w:pPr>
      <w:proofErr w:type="spellStart"/>
      <w:r>
        <w:rPr>
          <w:szCs w:val="28"/>
        </w:rPr>
        <w:lastRenderedPageBreak/>
        <w:t>b</w:t>
      </w:r>
      <w:proofErr w:type="spellEnd"/>
      <w:r>
        <w:rPr>
          <w:szCs w:val="28"/>
        </w:rPr>
        <w:t>)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265D59" w:rsidRDefault="00265D59">
      <w:pPr>
        <w:widowControl w:val="0"/>
        <w:autoSpaceDE w:val="0"/>
        <w:autoSpaceDN w:val="0"/>
        <w:adjustRightInd w:val="0"/>
        <w:spacing w:line="240" w:lineRule="auto"/>
        <w:ind w:firstLine="540"/>
        <w:rPr>
          <w:szCs w:val="28"/>
        </w:rPr>
      </w:pPr>
      <w:r>
        <w:rPr>
          <w:szCs w:val="28"/>
        </w:rP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79" w:name="Par560"/>
      <w:bookmarkEnd w:id="79"/>
      <w:r>
        <w:rPr>
          <w:szCs w:val="28"/>
        </w:rPr>
        <w:t>Статья 47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Передача уголовного производства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0" w:name="Par566"/>
      <w:bookmarkEnd w:id="80"/>
      <w:r>
        <w:rPr>
          <w:szCs w:val="28"/>
        </w:rPr>
        <w:t>Статья 48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Сотрудничество между правоохранительными органами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w:t>
      </w:r>
      <w:proofErr w:type="gramStart"/>
      <w:r>
        <w:rPr>
          <w:szCs w:val="28"/>
        </w:rPr>
        <w:t>на</w:t>
      </w:r>
      <w:proofErr w:type="gramEnd"/>
      <w:r>
        <w:rPr>
          <w:szCs w:val="28"/>
        </w:rPr>
        <w:t>:</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w:t>
      </w:r>
      <w:proofErr w:type="gramStart"/>
      <w:r>
        <w:rPr>
          <w:szCs w:val="28"/>
        </w:rPr>
        <w:t>о</w:t>
      </w:r>
      <w:proofErr w:type="gramEnd"/>
      <w:r>
        <w:rPr>
          <w:szCs w:val="28"/>
        </w:rPr>
        <w:t xml:space="preserve">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265D59" w:rsidRDefault="00265D59">
      <w:pPr>
        <w:widowControl w:val="0"/>
        <w:autoSpaceDE w:val="0"/>
        <w:autoSpaceDN w:val="0"/>
        <w:adjustRightInd w:val="0"/>
        <w:spacing w:line="240" w:lineRule="auto"/>
        <w:ind w:firstLine="540"/>
        <w:rPr>
          <w:szCs w:val="28"/>
        </w:rPr>
      </w:pPr>
      <w:proofErr w:type="spellStart"/>
      <w:r>
        <w:rPr>
          <w:szCs w:val="28"/>
        </w:rPr>
        <w:t>i</w:t>
      </w:r>
      <w:proofErr w:type="spellEnd"/>
      <w:r>
        <w:rPr>
          <w:szCs w:val="28"/>
        </w:rPr>
        <w:t>)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ii</w:t>
      </w:r>
      <w:proofErr w:type="spellEnd"/>
      <w:r>
        <w:rPr>
          <w:szCs w:val="28"/>
        </w:rPr>
        <w:t xml:space="preserve">) перемещения доходов от преступлений или имущества, </w:t>
      </w:r>
      <w:r>
        <w:rPr>
          <w:szCs w:val="28"/>
        </w:rPr>
        <w:lastRenderedPageBreak/>
        <w:t>полученного в результате совершения таких преступлений;</w:t>
      </w:r>
      <w:proofErr w:type="gramEnd"/>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iii</w:t>
      </w:r>
      <w:proofErr w:type="spellEnd"/>
      <w:r>
        <w:rPr>
          <w:szCs w:val="28"/>
        </w:rPr>
        <w:t>)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roofErr w:type="gramEnd"/>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предоставление, в надлежащих случаях, необходимых предметов или необходимого количества веществ для целей анализа или расследования;</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265D59" w:rsidRDefault="00265D59">
      <w:pPr>
        <w:widowControl w:val="0"/>
        <w:autoSpaceDE w:val="0"/>
        <w:autoSpaceDN w:val="0"/>
        <w:adjustRightInd w:val="0"/>
        <w:spacing w:line="240" w:lineRule="auto"/>
        <w:ind w:firstLine="540"/>
        <w:rPr>
          <w:szCs w:val="28"/>
        </w:rPr>
      </w:pPr>
      <w:r>
        <w:rPr>
          <w:szCs w:val="28"/>
        </w:rP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1" w:name="Par583"/>
      <w:bookmarkEnd w:id="81"/>
      <w:r>
        <w:rPr>
          <w:szCs w:val="28"/>
        </w:rPr>
        <w:t>Статья 49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Совместные расследования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lastRenderedPageBreak/>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2" w:name="Par589"/>
      <w:bookmarkEnd w:id="82"/>
      <w:r>
        <w:rPr>
          <w:szCs w:val="28"/>
        </w:rPr>
        <w:t>Статья 50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Специальные методы расследования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w:t>
      </w:r>
      <w:proofErr w:type="gramStart"/>
      <w:r>
        <w:rPr>
          <w:szCs w:val="28"/>
        </w:rPr>
        <w:t>тем</w:t>
      </w:r>
      <w:proofErr w:type="gramEnd"/>
      <w:r>
        <w:rPr>
          <w:szCs w:val="28"/>
        </w:rPr>
        <w:t xml:space="preserve">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265D59" w:rsidRDefault="00265D59">
      <w:pPr>
        <w:widowControl w:val="0"/>
        <w:autoSpaceDE w:val="0"/>
        <w:autoSpaceDN w:val="0"/>
        <w:adjustRightInd w:val="0"/>
        <w:spacing w:line="240" w:lineRule="auto"/>
        <w:ind w:firstLine="540"/>
        <w:rPr>
          <w:szCs w:val="28"/>
        </w:rPr>
      </w:pPr>
      <w:bookmarkStart w:id="83" w:name="Par594"/>
      <w:bookmarkEnd w:id="83"/>
      <w:r>
        <w:rPr>
          <w:szCs w:val="28"/>
        </w:rP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265D59" w:rsidRDefault="00265D59">
      <w:pPr>
        <w:widowControl w:val="0"/>
        <w:autoSpaceDE w:val="0"/>
        <w:autoSpaceDN w:val="0"/>
        <w:adjustRightInd w:val="0"/>
        <w:spacing w:line="240" w:lineRule="auto"/>
        <w:ind w:firstLine="540"/>
        <w:rPr>
          <w:szCs w:val="28"/>
        </w:rPr>
      </w:pPr>
      <w:r>
        <w:rPr>
          <w:szCs w:val="28"/>
        </w:rPr>
        <w:t xml:space="preserve">3. В отсутствие соглашения или договоренности, указанных в </w:t>
      </w:r>
      <w:hyperlink w:anchor="Par594" w:history="1">
        <w:r>
          <w:rPr>
            <w:color w:val="0000FF"/>
            <w:szCs w:val="28"/>
          </w:rPr>
          <w:t>пункте 2</w:t>
        </w:r>
      </w:hyperlink>
      <w:r>
        <w:rPr>
          <w:szCs w:val="28"/>
        </w:rPr>
        <w:t xml:space="preserve">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265D59" w:rsidRDefault="00265D59">
      <w:pPr>
        <w:widowControl w:val="0"/>
        <w:autoSpaceDE w:val="0"/>
        <w:autoSpaceDN w:val="0"/>
        <w:adjustRightInd w:val="0"/>
        <w:spacing w:line="240" w:lineRule="auto"/>
        <w:ind w:firstLine="540"/>
        <w:rPr>
          <w:szCs w:val="28"/>
        </w:rPr>
      </w:pPr>
      <w:r>
        <w:rPr>
          <w:szCs w:val="28"/>
        </w:rPr>
        <w:t xml:space="preserve">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w:t>
      </w:r>
      <w:r>
        <w:rPr>
          <w:szCs w:val="28"/>
        </w:rPr>
        <w:lastRenderedPageBreak/>
        <w:t xml:space="preserve">оставление их </w:t>
      </w:r>
      <w:proofErr w:type="gramStart"/>
      <w:r>
        <w:rPr>
          <w:szCs w:val="28"/>
        </w:rPr>
        <w:t>нетронутыми</w:t>
      </w:r>
      <w:proofErr w:type="gramEnd"/>
      <w:r>
        <w:rPr>
          <w:szCs w:val="28"/>
        </w:rPr>
        <w:t xml:space="preserve"> или их изъятие или замена, полностью или частично.</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84" w:name="Par598"/>
      <w:bookmarkEnd w:id="84"/>
      <w:r>
        <w:rPr>
          <w:szCs w:val="28"/>
        </w:rPr>
        <w:t>ГЛАВА V</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МЕРЫ ПО ВОЗВРАЩЕНИЮ АКТИВОВ</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5" w:name="Par602"/>
      <w:bookmarkEnd w:id="85"/>
      <w:r>
        <w:rPr>
          <w:szCs w:val="28"/>
        </w:rPr>
        <w:t>Статья 51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Общее положение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6" w:name="Par608"/>
      <w:bookmarkEnd w:id="86"/>
      <w:r>
        <w:rPr>
          <w:szCs w:val="28"/>
        </w:rPr>
        <w:t>Статья 52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Предупреждение и выявление переводов доходов</w:t>
      </w:r>
    </w:p>
    <w:p w:rsidR="00265D59" w:rsidRDefault="00265D59">
      <w:pPr>
        <w:widowControl w:val="0"/>
        <w:autoSpaceDE w:val="0"/>
        <w:autoSpaceDN w:val="0"/>
        <w:adjustRightInd w:val="0"/>
        <w:spacing w:line="240" w:lineRule="auto"/>
        <w:jc w:val="center"/>
        <w:rPr>
          <w:szCs w:val="28"/>
        </w:rPr>
      </w:pPr>
      <w:r>
        <w:rPr>
          <w:szCs w:val="28"/>
        </w:rPr>
        <w:t>от преступлений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87" w:name="Par613"/>
      <w:bookmarkEnd w:id="87"/>
      <w:r>
        <w:rPr>
          <w:szCs w:val="28"/>
        </w:rPr>
        <w:t xml:space="preserve">1. Без ущерба для </w:t>
      </w:r>
      <w:hyperlink w:anchor="Par190" w:history="1">
        <w:r>
          <w:rPr>
            <w:color w:val="0000FF"/>
            <w:szCs w:val="28"/>
          </w:rPr>
          <w:t>статьи 14</w:t>
        </w:r>
      </w:hyperlink>
      <w:r>
        <w:rPr>
          <w:szCs w:val="28"/>
        </w:rPr>
        <w:t xml:space="preserve"> настоящей Конвенции каждое Государство-участник принимает такие меры, какие могут потребоваться, в соответствии с его внутренним законодательством, с </w:t>
      </w:r>
      <w:proofErr w:type="gramStart"/>
      <w:r>
        <w:rPr>
          <w:szCs w:val="28"/>
        </w:rPr>
        <w:t>тем</w:t>
      </w:r>
      <w:proofErr w:type="gramEnd"/>
      <w:r>
        <w:rPr>
          <w:szCs w:val="28"/>
        </w:rPr>
        <w:t xml:space="preserve">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265D59" w:rsidRDefault="00265D59">
      <w:pPr>
        <w:widowControl w:val="0"/>
        <w:autoSpaceDE w:val="0"/>
        <w:autoSpaceDN w:val="0"/>
        <w:adjustRightInd w:val="0"/>
        <w:spacing w:line="240" w:lineRule="auto"/>
        <w:ind w:firstLine="540"/>
        <w:rPr>
          <w:szCs w:val="28"/>
        </w:rPr>
      </w:pPr>
      <w:r>
        <w:rPr>
          <w:szCs w:val="28"/>
        </w:rPr>
        <w:t xml:space="preserve">2. С целью содействия осуществлению мер, предусмотренных в </w:t>
      </w:r>
      <w:hyperlink w:anchor="Par613" w:history="1">
        <w:r>
          <w:rPr>
            <w:color w:val="0000FF"/>
            <w:szCs w:val="28"/>
          </w:rPr>
          <w:t>пункте 1</w:t>
        </w:r>
      </w:hyperlink>
      <w:r>
        <w:rPr>
          <w:szCs w:val="28"/>
        </w:rPr>
        <w:t xml:space="preserve">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265D59" w:rsidRDefault="00265D59">
      <w:pPr>
        <w:widowControl w:val="0"/>
        <w:autoSpaceDE w:val="0"/>
        <w:autoSpaceDN w:val="0"/>
        <w:adjustRightInd w:val="0"/>
        <w:spacing w:line="240" w:lineRule="auto"/>
        <w:ind w:firstLine="540"/>
        <w:rPr>
          <w:szCs w:val="28"/>
        </w:rPr>
      </w:pPr>
      <w:bookmarkStart w:id="88" w:name="Par615"/>
      <w:bookmarkEnd w:id="88"/>
      <w:proofErr w:type="spellStart"/>
      <w:proofErr w:type="gramStart"/>
      <w:r>
        <w:rPr>
          <w:szCs w:val="28"/>
        </w:rPr>
        <w:t>a</w:t>
      </w:r>
      <w:proofErr w:type="spellEnd"/>
      <w:r>
        <w:rPr>
          <w:szCs w:val="28"/>
        </w:rPr>
        <w:t xml:space="preserve">) издает рекомендательные указания применительно к тем категориям физических или юридических лиц, в отношении счетов </w:t>
      </w:r>
      <w:r>
        <w:rPr>
          <w:szCs w:val="28"/>
        </w:rPr>
        <w:lastRenderedPageBreak/>
        <w:t>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w:t>
      </w:r>
      <w:proofErr w:type="gramEnd"/>
      <w:r>
        <w:rPr>
          <w:szCs w:val="28"/>
        </w:rPr>
        <w:t xml:space="preserve"> </w:t>
      </w:r>
      <w:proofErr w:type="gramStart"/>
      <w:r>
        <w:rPr>
          <w:szCs w:val="28"/>
        </w:rPr>
        <w:t>отношении</w:t>
      </w:r>
      <w:proofErr w:type="gramEnd"/>
      <w:r>
        <w:rPr>
          <w:szCs w:val="28"/>
        </w:rPr>
        <w:t xml:space="preserve"> таких счетов; и</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b</w:t>
      </w:r>
      <w:proofErr w:type="spellEnd"/>
      <w:r>
        <w:rPr>
          <w:szCs w:val="28"/>
        </w:rPr>
        <w:t>)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3. </w:t>
      </w:r>
      <w:proofErr w:type="gramStart"/>
      <w:r>
        <w:rPr>
          <w:szCs w:val="28"/>
        </w:rPr>
        <w:t xml:space="preserve">В контексте </w:t>
      </w:r>
      <w:hyperlink w:anchor="Par615" w:history="1">
        <w:r>
          <w:rPr>
            <w:color w:val="0000FF"/>
            <w:szCs w:val="28"/>
          </w:rPr>
          <w:t>пункта 2 (</w:t>
        </w:r>
        <w:proofErr w:type="spellStart"/>
        <w:r>
          <w:rPr>
            <w:color w:val="0000FF"/>
            <w:szCs w:val="28"/>
          </w:rPr>
          <w:t>a</w:t>
        </w:r>
        <w:proofErr w:type="spellEnd"/>
        <w:r>
          <w:rPr>
            <w:color w:val="0000FF"/>
            <w:szCs w:val="28"/>
          </w:rPr>
          <w:t>)</w:t>
        </w:r>
      </w:hyperlink>
      <w:r>
        <w:rPr>
          <w:szCs w:val="28"/>
        </w:rP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w:anchor="Par613" w:history="1">
        <w:r>
          <w:rPr>
            <w:color w:val="0000FF"/>
            <w:szCs w:val="28"/>
          </w:rPr>
          <w:t>пункте 1</w:t>
        </w:r>
      </w:hyperlink>
      <w:r>
        <w:rPr>
          <w:szCs w:val="28"/>
        </w:rPr>
        <w:t xml:space="preserve">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w:t>
      </w:r>
      <w:proofErr w:type="spellStart"/>
      <w:r>
        <w:rPr>
          <w:szCs w:val="28"/>
        </w:rPr>
        <w:t>аффилированы</w:t>
      </w:r>
      <w:proofErr w:type="spellEnd"/>
      <w:r>
        <w:rPr>
          <w:szCs w:val="28"/>
        </w:rPr>
        <w:t xml:space="preserve"> с какой-либо регулируемой финансовой группой. </w:t>
      </w:r>
      <w:proofErr w:type="gramStart"/>
      <w:r>
        <w:rPr>
          <w:szCs w:val="28"/>
        </w:rPr>
        <w:t xml:space="preserve">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w:t>
      </w:r>
      <w:proofErr w:type="spellStart"/>
      <w:r>
        <w:rPr>
          <w:szCs w:val="28"/>
        </w:rPr>
        <w:t>аффилированы</w:t>
      </w:r>
      <w:proofErr w:type="spellEnd"/>
      <w:r>
        <w:rPr>
          <w:szCs w:val="28"/>
        </w:rPr>
        <w:t xml:space="preserve"> с какой-либо регулируемой финансовой группой.</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w:t>
      </w:r>
      <w:proofErr w:type="gramStart"/>
      <w:r>
        <w:rPr>
          <w:szCs w:val="28"/>
        </w:rPr>
        <w:t>тем</w:t>
      </w:r>
      <w:proofErr w:type="gramEnd"/>
      <w:r>
        <w:rPr>
          <w:szCs w:val="28"/>
        </w:rPr>
        <w:t xml:space="preserve">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w:t>
      </w:r>
      <w:r>
        <w:rPr>
          <w:szCs w:val="28"/>
        </w:rPr>
        <w:lastRenderedPageBreak/>
        <w:t>принятия мер по возвращению доходов от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r>
        <w:rPr>
          <w:szCs w:val="28"/>
        </w:rP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w:t>
      </w:r>
      <w:proofErr w:type="gramStart"/>
      <w:r>
        <w:rPr>
          <w:szCs w:val="28"/>
        </w:rPr>
        <w:t>тем</w:t>
      </w:r>
      <w:proofErr w:type="gramEnd"/>
      <w:r>
        <w:rPr>
          <w:szCs w:val="28"/>
        </w:rPr>
        <w:t xml:space="preserve">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89" w:name="Par622"/>
      <w:bookmarkEnd w:id="89"/>
      <w:r>
        <w:rPr>
          <w:szCs w:val="28"/>
        </w:rPr>
        <w:t>Статья 53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Меры для непосредственного возвращения имущества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Каждое Государство-участник, в соответствии со своим внутренним законодательством:</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90" w:name="Par631"/>
      <w:bookmarkEnd w:id="90"/>
      <w:r>
        <w:rPr>
          <w:szCs w:val="28"/>
        </w:rPr>
        <w:t>Статья 54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Механизмы изъятия имущества посредством международного</w:t>
      </w:r>
    </w:p>
    <w:p w:rsidR="00265D59" w:rsidRDefault="00265D59">
      <w:pPr>
        <w:widowControl w:val="0"/>
        <w:autoSpaceDE w:val="0"/>
        <w:autoSpaceDN w:val="0"/>
        <w:adjustRightInd w:val="0"/>
        <w:spacing w:line="240" w:lineRule="auto"/>
        <w:jc w:val="center"/>
        <w:rPr>
          <w:szCs w:val="28"/>
        </w:rPr>
      </w:pPr>
      <w:r>
        <w:rPr>
          <w:szCs w:val="28"/>
        </w:rPr>
        <w:t>сотрудничества в деле конфискации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Каждое Государство-участник в целях предоставления взаимной правовой помощи согласно </w:t>
      </w:r>
      <w:hyperlink w:anchor="Par645" w:history="1">
        <w:r>
          <w:rPr>
            <w:color w:val="0000FF"/>
            <w:szCs w:val="28"/>
          </w:rPr>
          <w:t>статье 55</w:t>
        </w:r>
      </w:hyperlink>
      <w:r>
        <w:rPr>
          <w:szCs w:val="28"/>
        </w:rPr>
        <w:t xml:space="preserve"> настоящей Конвенции в отношении имущества, приобретенного в результате совершения какого-либо из </w:t>
      </w:r>
      <w:r>
        <w:rPr>
          <w:szCs w:val="28"/>
        </w:rPr>
        <w:lastRenderedPageBreak/>
        <w:t>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265D59" w:rsidRDefault="00265D59">
      <w:pPr>
        <w:widowControl w:val="0"/>
        <w:autoSpaceDE w:val="0"/>
        <w:autoSpaceDN w:val="0"/>
        <w:adjustRightInd w:val="0"/>
        <w:spacing w:line="240" w:lineRule="auto"/>
        <w:ind w:firstLine="540"/>
        <w:rPr>
          <w:szCs w:val="28"/>
        </w:rPr>
      </w:pPr>
      <w:bookmarkStart w:id="91" w:name="Par637"/>
      <w:bookmarkEnd w:id="91"/>
      <w:proofErr w:type="spellStart"/>
      <w:r>
        <w:rPr>
          <w:szCs w:val="28"/>
        </w:rPr>
        <w:t>a</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рассматривает вопрос о принятии таких мер, какие могут потребоваться, с </w:t>
      </w:r>
      <w:proofErr w:type="gramStart"/>
      <w:r>
        <w:rPr>
          <w:szCs w:val="28"/>
        </w:rPr>
        <w:t>тем</w:t>
      </w:r>
      <w:proofErr w:type="gramEnd"/>
      <w:r>
        <w:rPr>
          <w:szCs w:val="28"/>
        </w:rPr>
        <w:t xml:space="preserve">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265D59" w:rsidRDefault="00265D59">
      <w:pPr>
        <w:widowControl w:val="0"/>
        <w:autoSpaceDE w:val="0"/>
        <w:autoSpaceDN w:val="0"/>
        <w:adjustRightInd w:val="0"/>
        <w:spacing w:line="240" w:lineRule="auto"/>
        <w:ind w:firstLine="540"/>
        <w:rPr>
          <w:szCs w:val="28"/>
        </w:rPr>
      </w:pPr>
      <w:r>
        <w:rPr>
          <w:szCs w:val="28"/>
        </w:rPr>
        <w:t xml:space="preserve">2. Каждое Государство-участник в целях предоставления взаимной правовой помощи по просьбе, направленной согласно </w:t>
      </w:r>
      <w:hyperlink w:anchor="Par652" w:history="1">
        <w:r>
          <w:rPr>
            <w:color w:val="0000FF"/>
            <w:szCs w:val="28"/>
          </w:rPr>
          <w:t>пункту 2 статьи 55</w:t>
        </w:r>
      </w:hyperlink>
      <w:r>
        <w:rPr>
          <w:szCs w:val="28"/>
        </w:rPr>
        <w:t xml:space="preserve"> настоящей Конвенции, в соответствии со своим внутренним законодательством:</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w:t>
      </w:r>
      <w:proofErr w:type="gramStart"/>
      <w:r>
        <w:rPr>
          <w:szCs w:val="28"/>
        </w:rPr>
        <w:t>итоге</w:t>
      </w:r>
      <w:proofErr w:type="gramEnd"/>
      <w:r>
        <w:rPr>
          <w:szCs w:val="28"/>
        </w:rPr>
        <w:t xml:space="preserve"> вынесено постановление о конфискации для целей </w:t>
      </w:r>
      <w:hyperlink w:anchor="Par637" w:history="1">
        <w:r>
          <w:rPr>
            <w:color w:val="0000FF"/>
            <w:szCs w:val="28"/>
          </w:rPr>
          <w:t>пункта 1 (</w:t>
        </w:r>
        <w:proofErr w:type="spellStart"/>
        <w:r>
          <w:rPr>
            <w:color w:val="0000FF"/>
            <w:szCs w:val="28"/>
          </w:rPr>
          <w:t>a</w:t>
        </w:r>
        <w:proofErr w:type="spellEnd"/>
        <w:r>
          <w:rPr>
            <w:color w:val="0000FF"/>
            <w:szCs w:val="28"/>
          </w:rPr>
          <w:t>)</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принимает такие меры, какие могут потребоваться, с </w:t>
      </w:r>
      <w:proofErr w:type="gramStart"/>
      <w:r>
        <w:rPr>
          <w:szCs w:val="28"/>
        </w:rPr>
        <w:t>тем</w:t>
      </w:r>
      <w:proofErr w:type="gramEnd"/>
      <w:r>
        <w:rPr>
          <w:szCs w:val="28"/>
        </w:rPr>
        <w:t xml:space="preserve">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ar637" w:history="1">
        <w:r>
          <w:rPr>
            <w:color w:val="0000FF"/>
            <w:szCs w:val="28"/>
          </w:rPr>
          <w:t>пункта 1 (</w:t>
        </w:r>
        <w:proofErr w:type="spellStart"/>
        <w:r>
          <w:rPr>
            <w:color w:val="0000FF"/>
            <w:szCs w:val="28"/>
          </w:rPr>
          <w:t>a</w:t>
        </w:r>
        <w:proofErr w:type="spellEnd"/>
        <w:r>
          <w:rPr>
            <w:color w:val="0000FF"/>
            <w:szCs w:val="28"/>
          </w:rPr>
          <w:t>)</w:t>
        </w:r>
      </w:hyperlink>
      <w:r>
        <w:rPr>
          <w:szCs w:val="28"/>
        </w:rPr>
        <w:t xml:space="preserve"> настоящей статьи; 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рассматривает вопрос о принятии дополнительных мер, с </w:t>
      </w:r>
      <w:proofErr w:type="gramStart"/>
      <w:r>
        <w:rPr>
          <w:szCs w:val="28"/>
        </w:rPr>
        <w:t>тем</w:t>
      </w:r>
      <w:proofErr w:type="gramEnd"/>
      <w:r>
        <w:rPr>
          <w:szCs w:val="28"/>
        </w:rPr>
        <w:t xml:space="preserve">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w:t>
      </w:r>
      <w:r>
        <w:rPr>
          <w:szCs w:val="28"/>
        </w:rPr>
        <w:lastRenderedPageBreak/>
        <w:t>подобного имущества.</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92" w:name="Par645"/>
      <w:bookmarkEnd w:id="92"/>
      <w:r>
        <w:rPr>
          <w:szCs w:val="28"/>
        </w:rPr>
        <w:t>Статья 55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Международное сотрудничество в целях конфискации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93" w:name="Par649"/>
      <w:bookmarkEnd w:id="93"/>
      <w:r>
        <w:rPr>
          <w:szCs w:val="28"/>
        </w:rPr>
        <w:t xml:space="preserve">1. </w:t>
      </w:r>
      <w:proofErr w:type="gramStart"/>
      <w:r>
        <w:rPr>
          <w:szCs w:val="28"/>
        </w:rPr>
        <w:t xml:space="preserve">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w:anchor="Par348" w:history="1">
        <w:r>
          <w:rPr>
            <w:color w:val="0000FF"/>
            <w:szCs w:val="28"/>
          </w:rPr>
          <w:t>пункте 1 статьи 31</w:t>
        </w:r>
      </w:hyperlink>
      <w:r>
        <w:rPr>
          <w:szCs w:val="28"/>
        </w:rPr>
        <w:t xml:space="preserve">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roofErr w:type="gramEnd"/>
    </w:p>
    <w:p w:rsidR="00265D59" w:rsidRDefault="00265D59">
      <w:pPr>
        <w:widowControl w:val="0"/>
        <w:autoSpaceDE w:val="0"/>
        <w:autoSpaceDN w:val="0"/>
        <w:adjustRightInd w:val="0"/>
        <w:spacing w:line="240" w:lineRule="auto"/>
        <w:ind w:firstLine="540"/>
        <w:rPr>
          <w:szCs w:val="28"/>
        </w:rPr>
      </w:pPr>
      <w:bookmarkStart w:id="94" w:name="Par650"/>
      <w:bookmarkEnd w:id="94"/>
      <w:proofErr w:type="spellStart"/>
      <w:r>
        <w:rPr>
          <w:szCs w:val="28"/>
        </w:rPr>
        <w:t>a</w:t>
      </w:r>
      <w:proofErr w:type="spellEnd"/>
      <w:r>
        <w:rPr>
          <w:szCs w:val="28"/>
        </w:rPr>
        <w:t>)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265D59" w:rsidRDefault="00265D59">
      <w:pPr>
        <w:widowControl w:val="0"/>
        <w:autoSpaceDE w:val="0"/>
        <w:autoSpaceDN w:val="0"/>
        <w:adjustRightInd w:val="0"/>
        <w:spacing w:line="240" w:lineRule="auto"/>
        <w:ind w:firstLine="540"/>
        <w:rPr>
          <w:szCs w:val="28"/>
        </w:rPr>
      </w:pPr>
      <w:bookmarkStart w:id="95" w:name="Par651"/>
      <w:bookmarkEnd w:id="95"/>
      <w:proofErr w:type="spellStart"/>
      <w:proofErr w:type="gramStart"/>
      <w:r>
        <w:rPr>
          <w:szCs w:val="28"/>
        </w:rPr>
        <w:t>b</w:t>
      </w:r>
      <w:proofErr w:type="spellEnd"/>
      <w:r>
        <w:rPr>
          <w:szCs w:val="28"/>
        </w:rPr>
        <w:t xml:space="preserve">)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w:anchor="Par348" w:history="1">
        <w:r>
          <w:rPr>
            <w:color w:val="0000FF"/>
            <w:szCs w:val="28"/>
          </w:rPr>
          <w:t>пунктом 1 статьи 31</w:t>
        </w:r>
      </w:hyperlink>
      <w:r>
        <w:rPr>
          <w:szCs w:val="28"/>
        </w:rPr>
        <w:t xml:space="preserve"> и </w:t>
      </w:r>
      <w:hyperlink w:anchor="Par637" w:history="1">
        <w:r>
          <w:rPr>
            <w:color w:val="0000FF"/>
            <w:szCs w:val="28"/>
          </w:rPr>
          <w:t>пунктом 1 (</w:t>
        </w:r>
        <w:proofErr w:type="spellStart"/>
        <w:r>
          <w:rPr>
            <w:color w:val="0000FF"/>
            <w:szCs w:val="28"/>
          </w:rPr>
          <w:t>a</w:t>
        </w:r>
        <w:proofErr w:type="spellEnd"/>
        <w:r>
          <w:rPr>
            <w:color w:val="0000FF"/>
            <w:szCs w:val="28"/>
          </w:rPr>
          <w:t>) статьи 54</w:t>
        </w:r>
      </w:hyperlink>
      <w:r>
        <w:rPr>
          <w:szCs w:val="28"/>
        </w:rPr>
        <w:t xml:space="preserve">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w:t>
      </w:r>
      <w:proofErr w:type="gramEnd"/>
      <w:r>
        <w:rPr>
          <w:szCs w:val="28"/>
        </w:rPr>
        <w:t xml:space="preserve"> другим средствам совершения преступлений, упомянутым в </w:t>
      </w:r>
      <w:hyperlink w:anchor="Par348" w:history="1">
        <w:r>
          <w:rPr>
            <w:color w:val="0000FF"/>
            <w:szCs w:val="28"/>
          </w:rPr>
          <w:t>пункте 1 статьи 31</w:t>
        </w:r>
      </w:hyperlink>
      <w:r>
        <w:rPr>
          <w:szCs w:val="28"/>
        </w:rPr>
        <w:t>.</w:t>
      </w:r>
    </w:p>
    <w:p w:rsidR="00265D59" w:rsidRDefault="00265D59">
      <w:pPr>
        <w:widowControl w:val="0"/>
        <w:autoSpaceDE w:val="0"/>
        <w:autoSpaceDN w:val="0"/>
        <w:adjustRightInd w:val="0"/>
        <w:spacing w:line="240" w:lineRule="auto"/>
        <w:ind w:firstLine="540"/>
        <w:rPr>
          <w:szCs w:val="28"/>
        </w:rPr>
      </w:pPr>
      <w:bookmarkStart w:id="96" w:name="Par652"/>
      <w:bookmarkEnd w:id="96"/>
      <w:r>
        <w:rPr>
          <w:szCs w:val="28"/>
        </w:rPr>
        <w:t xml:space="preserve">2. </w:t>
      </w:r>
      <w:proofErr w:type="gramStart"/>
      <w:r>
        <w:rPr>
          <w:szCs w:val="28"/>
        </w:rPr>
        <w:t xml:space="preserve">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w:anchor="Par348" w:history="1">
        <w:r>
          <w:rPr>
            <w:color w:val="0000FF"/>
            <w:szCs w:val="28"/>
          </w:rPr>
          <w:t>пункте 1 статьи 31</w:t>
        </w:r>
      </w:hyperlink>
      <w:r>
        <w:rPr>
          <w:szCs w:val="28"/>
        </w:rPr>
        <w:t xml:space="preserve"> настоящей Конвенции, с целью последующей конфискации, постановление о которой выносится либо запрашивающим Государством-участником, либо, в</w:t>
      </w:r>
      <w:proofErr w:type="gramEnd"/>
      <w:r>
        <w:rPr>
          <w:szCs w:val="28"/>
        </w:rPr>
        <w:t xml:space="preserve"> </w:t>
      </w:r>
      <w:proofErr w:type="gramStart"/>
      <w:r>
        <w:rPr>
          <w:szCs w:val="28"/>
        </w:rPr>
        <w:t>соответствии</w:t>
      </w:r>
      <w:proofErr w:type="gramEnd"/>
      <w:r>
        <w:rPr>
          <w:szCs w:val="28"/>
        </w:rPr>
        <w:t xml:space="preserve"> с просьбой согласно </w:t>
      </w:r>
      <w:hyperlink w:anchor="Par649" w:history="1">
        <w:r>
          <w:rPr>
            <w:color w:val="0000FF"/>
            <w:szCs w:val="28"/>
          </w:rPr>
          <w:t>пункту 1</w:t>
        </w:r>
      </w:hyperlink>
      <w:r>
        <w:rPr>
          <w:szCs w:val="28"/>
        </w:rPr>
        <w:t xml:space="preserve"> настоящей статьи, запрашиваемым Государством-участником.</w:t>
      </w:r>
    </w:p>
    <w:p w:rsidR="00265D59" w:rsidRDefault="00265D59">
      <w:pPr>
        <w:widowControl w:val="0"/>
        <w:autoSpaceDE w:val="0"/>
        <w:autoSpaceDN w:val="0"/>
        <w:adjustRightInd w:val="0"/>
        <w:spacing w:line="240" w:lineRule="auto"/>
        <w:ind w:firstLine="540"/>
        <w:rPr>
          <w:szCs w:val="28"/>
        </w:rPr>
      </w:pPr>
      <w:r>
        <w:rPr>
          <w:szCs w:val="28"/>
        </w:rPr>
        <w:t xml:space="preserve">3. Положения </w:t>
      </w:r>
      <w:hyperlink w:anchor="Par494" w:history="1">
        <w:r>
          <w:rPr>
            <w:color w:val="0000FF"/>
            <w:szCs w:val="28"/>
          </w:rPr>
          <w:t>статьи 46</w:t>
        </w:r>
      </w:hyperlink>
      <w:r>
        <w:rPr>
          <w:szCs w:val="28"/>
        </w:rPr>
        <w:t xml:space="preserve"> настоящей Конвенции применяются, </w:t>
      </w:r>
      <w:proofErr w:type="spellStart"/>
      <w:r>
        <w:rPr>
          <w:szCs w:val="28"/>
        </w:rPr>
        <w:t>mutatis</w:t>
      </w:r>
      <w:proofErr w:type="spellEnd"/>
      <w:r>
        <w:rPr>
          <w:szCs w:val="28"/>
        </w:rPr>
        <w:t xml:space="preserve"> </w:t>
      </w:r>
      <w:proofErr w:type="spellStart"/>
      <w:r>
        <w:rPr>
          <w:szCs w:val="28"/>
        </w:rPr>
        <w:t>mutandis</w:t>
      </w:r>
      <w:proofErr w:type="spellEnd"/>
      <w:r>
        <w:rPr>
          <w:szCs w:val="28"/>
        </w:rPr>
        <w:t xml:space="preserve">, к настоящей статье. В дополнение к информации, указанной в </w:t>
      </w:r>
      <w:hyperlink w:anchor="Par531" w:history="1">
        <w:r>
          <w:rPr>
            <w:color w:val="0000FF"/>
            <w:szCs w:val="28"/>
          </w:rPr>
          <w:t>пункте 15 статьи 46</w:t>
        </w:r>
      </w:hyperlink>
      <w:r>
        <w:rPr>
          <w:szCs w:val="28"/>
        </w:rPr>
        <w:t>, в просьбах, направленных на основании настоящей статьи, содержатся:</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a</w:t>
      </w:r>
      <w:proofErr w:type="spellEnd"/>
      <w:r>
        <w:rPr>
          <w:szCs w:val="28"/>
        </w:rPr>
        <w:t xml:space="preserve">) применительно к просьбе, предусмотренной в </w:t>
      </w:r>
      <w:hyperlink w:anchor="Par650" w:history="1">
        <w:r>
          <w:rPr>
            <w:color w:val="0000FF"/>
            <w:szCs w:val="28"/>
          </w:rPr>
          <w:t>пункте 1 (</w:t>
        </w:r>
        <w:proofErr w:type="spellStart"/>
        <w:r>
          <w:rPr>
            <w:color w:val="0000FF"/>
            <w:szCs w:val="28"/>
          </w:rPr>
          <w:t>a</w:t>
        </w:r>
        <w:proofErr w:type="spellEnd"/>
        <w:r>
          <w:rPr>
            <w:color w:val="0000FF"/>
            <w:szCs w:val="28"/>
          </w:rPr>
          <w:t>)</w:t>
        </w:r>
      </w:hyperlink>
      <w:r>
        <w:rPr>
          <w:szCs w:val="28"/>
        </w:rP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w:t>
      </w:r>
      <w:r>
        <w:rPr>
          <w:szCs w:val="28"/>
        </w:rPr>
        <w:lastRenderedPageBreak/>
        <w:t>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roofErr w:type="gramEnd"/>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b</w:t>
      </w:r>
      <w:proofErr w:type="spellEnd"/>
      <w:r>
        <w:rPr>
          <w:szCs w:val="28"/>
        </w:rPr>
        <w:t xml:space="preserve">) применительно к просьбе, предусмотренной в </w:t>
      </w:r>
      <w:hyperlink w:anchor="Par651" w:history="1">
        <w:r>
          <w:rPr>
            <w:color w:val="0000FF"/>
            <w:szCs w:val="28"/>
          </w:rPr>
          <w:t>пункте 1 (</w:t>
        </w:r>
        <w:proofErr w:type="spellStart"/>
        <w:r>
          <w:rPr>
            <w:color w:val="0000FF"/>
            <w:szCs w:val="28"/>
          </w:rPr>
          <w:t>b</w:t>
        </w:r>
        <w:proofErr w:type="spellEnd"/>
        <w:r>
          <w:rPr>
            <w:color w:val="0000FF"/>
            <w:szCs w:val="28"/>
          </w:rPr>
          <w:t>)</w:t>
        </w:r>
      </w:hyperlink>
      <w:r>
        <w:rPr>
          <w:szCs w:val="28"/>
        </w:rP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w:t>
      </w:r>
      <w:proofErr w:type="gramEnd"/>
      <w:r>
        <w:rPr>
          <w:szCs w:val="28"/>
        </w:rPr>
        <w:t xml:space="preserve"> том, что постановление о конфискации является окончательным;</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применительно к просьбе, предусмотренной в </w:t>
      </w:r>
      <w:hyperlink w:anchor="Par652" w:history="1">
        <w:r>
          <w:rPr>
            <w:color w:val="0000FF"/>
            <w:szCs w:val="28"/>
          </w:rPr>
          <w:t>пункте 2</w:t>
        </w:r>
      </w:hyperlink>
      <w:r>
        <w:rPr>
          <w:szCs w:val="28"/>
        </w:rPr>
        <w:t xml:space="preserve">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265D59" w:rsidRDefault="00265D59">
      <w:pPr>
        <w:widowControl w:val="0"/>
        <w:autoSpaceDE w:val="0"/>
        <w:autoSpaceDN w:val="0"/>
        <w:adjustRightInd w:val="0"/>
        <w:spacing w:line="240" w:lineRule="auto"/>
        <w:ind w:firstLine="540"/>
        <w:rPr>
          <w:szCs w:val="28"/>
        </w:rPr>
      </w:pPr>
      <w:r>
        <w:rPr>
          <w:szCs w:val="28"/>
        </w:rPr>
        <w:t xml:space="preserve">4. </w:t>
      </w:r>
      <w:proofErr w:type="gramStart"/>
      <w:r>
        <w:rPr>
          <w:szCs w:val="28"/>
        </w:rPr>
        <w:t xml:space="preserve">Решения или меры, предусмотренные в </w:t>
      </w:r>
      <w:hyperlink w:anchor="Par649" w:history="1">
        <w:r>
          <w:rPr>
            <w:color w:val="0000FF"/>
            <w:szCs w:val="28"/>
          </w:rPr>
          <w:t>пунктах 1</w:t>
        </w:r>
      </w:hyperlink>
      <w:r>
        <w:rPr>
          <w:szCs w:val="28"/>
        </w:rPr>
        <w:t xml:space="preserve"> и </w:t>
      </w:r>
      <w:hyperlink w:anchor="Par652" w:history="1">
        <w:r>
          <w:rPr>
            <w:color w:val="0000FF"/>
            <w:szCs w:val="28"/>
          </w:rPr>
          <w:t>2</w:t>
        </w:r>
      </w:hyperlink>
      <w:r>
        <w:rPr>
          <w:szCs w:val="28"/>
        </w:rPr>
        <w:t xml:space="preserve">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roofErr w:type="gramEnd"/>
    </w:p>
    <w:p w:rsidR="00265D59" w:rsidRDefault="00265D59">
      <w:pPr>
        <w:widowControl w:val="0"/>
        <w:autoSpaceDE w:val="0"/>
        <w:autoSpaceDN w:val="0"/>
        <w:adjustRightInd w:val="0"/>
        <w:spacing w:line="240" w:lineRule="auto"/>
        <w:ind w:firstLine="540"/>
        <w:rPr>
          <w:szCs w:val="28"/>
        </w:rPr>
      </w:pPr>
      <w:r>
        <w:rPr>
          <w:szCs w:val="28"/>
        </w:rPr>
        <w:t xml:space="preserve">5. Каждое Государство-участник представляет Генеральному </w:t>
      </w:r>
      <w:proofErr w:type="gramStart"/>
      <w:r>
        <w:rPr>
          <w:szCs w:val="28"/>
        </w:rPr>
        <w:t>секретарю</w:t>
      </w:r>
      <w:proofErr w:type="gramEnd"/>
      <w:r>
        <w:rPr>
          <w:szCs w:val="28"/>
        </w:rPr>
        <w:t xml:space="preserve">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265D59" w:rsidRDefault="00265D59">
      <w:pPr>
        <w:widowControl w:val="0"/>
        <w:autoSpaceDE w:val="0"/>
        <w:autoSpaceDN w:val="0"/>
        <w:adjustRightInd w:val="0"/>
        <w:spacing w:line="240" w:lineRule="auto"/>
        <w:ind w:firstLine="540"/>
        <w:rPr>
          <w:szCs w:val="28"/>
        </w:rPr>
      </w:pPr>
      <w:r>
        <w:rPr>
          <w:szCs w:val="28"/>
        </w:rPr>
        <w:t xml:space="preserve">6. Если Государство-участник пожелает обусловить принятие мер, упомянутых в </w:t>
      </w:r>
      <w:hyperlink w:anchor="Par649" w:history="1">
        <w:r>
          <w:rPr>
            <w:color w:val="0000FF"/>
            <w:szCs w:val="28"/>
          </w:rPr>
          <w:t>пунктах 1</w:t>
        </w:r>
      </w:hyperlink>
      <w:r>
        <w:rPr>
          <w:szCs w:val="28"/>
        </w:rPr>
        <w:t xml:space="preserve"> и </w:t>
      </w:r>
      <w:hyperlink w:anchor="Par652" w:history="1">
        <w:r>
          <w:rPr>
            <w:color w:val="0000FF"/>
            <w:szCs w:val="28"/>
          </w:rPr>
          <w:t>2</w:t>
        </w:r>
      </w:hyperlink>
      <w:r>
        <w:rPr>
          <w:szCs w:val="28"/>
        </w:rPr>
        <w:t xml:space="preserve">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265D59" w:rsidRDefault="00265D59">
      <w:pPr>
        <w:widowControl w:val="0"/>
        <w:autoSpaceDE w:val="0"/>
        <w:autoSpaceDN w:val="0"/>
        <w:adjustRightInd w:val="0"/>
        <w:spacing w:line="240" w:lineRule="auto"/>
        <w:ind w:firstLine="540"/>
        <w:rPr>
          <w:szCs w:val="28"/>
        </w:rPr>
      </w:pPr>
      <w:r>
        <w:rPr>
          <w:szCs w:val="28"/>
        </w:rP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265D59" w:rsidRDefault="00265D59">
      <w:pPr>
        <w:widowControl w:val="0"/>
        <w:autoSpaceDE w:val="0"/>
        <w:autoSpaceDN w:val="0"/>
        <w:adjustRightInd w:val="0"/>
        <w:spacing w:line="240" w:lineRule="auto"/>
        <w:ind w:firstLine="540"/>
        <w:rPr>
          <w:szCs w:val="28"/>
        </w:rPr>
      </w:pPr>
      <w:r>
        <w:rPr>
          <w:szCs w:val="28"/>
        </w:rPr>
        <w:t xml:space="preserve">8. До снятия любой обеспечительной меры, принятой в соответствии с настоящей статьей, запрашиваемое Государство-участник, когда </w:t>
      </w:r>
      <w:proofErr w:type="gramStart"/>
      <w:r>
        <w:rPr>
          <w:szCs w:val="28"/>
        </w:rPr>
        <w:t>это</w:t>
      </w:r>
      <w:proofErr w:type="gramEnd"/>
      <w:r>
        <w:rPr>
          <w:szCs w:val="28"/>
        </w:rPr>
        <w:t xml:space="preserve">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265D59" w:rsidRDefault="00265D59">
      <w:pPr>
        <w:widowControl w:val="0"/>
        <w:autoSpaceDE w:val="0"/>
        <w:autoSpaceDN w:val="0"/>
        <w:adjustRightInd w:val="0"/>
        <w:spacing w:line="240" w:lineRule="auto"/>
        <w:ind w:firstLine="540"/>
        <w:rPr>
          <w:szCs w:val="28"/>
        </w:rPr>
      </w:pPr>
      <w:r>
        <w:rPr>
          <w:szCs w:val="28"/>
        </w:rPr>
        <w:lastRenderedPageBreak/>
        <w:t>9. Положения настоящей статьи не толкуются таким образом, чтобы наносился ущерб правам добросовестных третьих сторон.</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97" w:name="Par664"/>
      <w:bookmarkEnd w:id="97"/>
      <w:r>
        <w:rPr>
          <w:szCs w:val="28"/>
        </w:rPr>
        <w:t>Статья 56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Специальное сотрудничество</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proofErr w:type="gramStart"/>
      <w:r>
        <w:rPr>
          <w:szCs w:val="28"/>
        </w:rP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w:t>
      </w:r>
      <w:proofErr w:type="gramEnd"/>
      <w:r>
        <w:rPr>
          <w:szCs w:val="28"/>
        </w:rPr>
        <w:t xml:space="preserve">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98" w:name="Par670"/>
      <w:bookmarkEnd w:id="98"/>
      <w:r>
        <w:rPr>
          <w:szCs w:val="28"/>
        </w:rPr>
        <w:t>Статья 57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Возвращение активов и распоряжение ими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99" w:name="Par674"/>
      <w:bookmarkEnd w:id="99"/>
      <w:r>
        <w:rPr>
          <w:szCs w:val="28"/>
        </w:rPr>
        <w:t xml:space="preserve">1. Имуществом, конфискованным Государством-участником на основании </w:t>
      </w:r>
      <w:hyperlink w:anchor="Par343" w:history="1">
        <w:r>
          <w:rPr>
            <w:color w:val="0000FF"/>
            <w:szCs w:val="28"/>
          </w:rPr>
          <w:t>статьи 31</w:t>
        </w:r>
      </w:hyperlink>
      <w:r>
        <w:rPr>
          <w:szCs w:val="28"/>
        </w:rPr>
        <w:t xml:space="preserve"> или </w:t>
      </w:r>
      <w:hyperlink w:anchor="Par645" w:history="1">
        <w:r>
          <w:rPr>
            <w:color w:val="0000FF"/>
            <w:szCs w:val="28"/>
          </w:rPr>
          <w:t>статьи 55</w:t>
        </w:r>
      </w:hyperlink>
      <w:r>
        <w:rPr>
          <w:szCs w:val="28"/>
        </w:rPr>
        <w:t xml:space="preserve"> настоящей Конвенции, распоряжается, включая возвращение такого имущества его предыдущим законным собственникам, согласно </w:t>
      </w:r>
      <w:hyperlink w:anchor="Par676" w:history="1">
        <w:r>
          <w:rPr>
            <w:color w:val="0000FF"/>
            <w:szCs w:val="28"/>
          </w:rPr>
          <w:t>пункту 3</w:t>
        </w:r>
      </w:hyperlink>
      <w:r>
        <w:rPr>
          <w:szCs w:val="28"/>
        </w:rPr>
        <w:t xml:space="preserve"> настоящей статьи, это Государство-участник в соответствии с положениями настоящей Конвенции и своим внутренним законодательством.</w:t>
      </w:r>
    </w:p>
    <w:p w:rsidR="00265D59" w:rsidRDefault="00265D59">
      <w:pPr>
        <w:widowControl w:val="0"/>
        <w:autoSpaceDE w:val="0"/>
        <w:autoSpaceDN w:val="0"/>
        <w:adjustRightInd w:val="0"/>
        <w:spacing w:line="240" w:lineRule="auto"/>
        <w:ind w:firstLine="540"/>
        <w:rPr>
          <w:szCs w:val="28"/>
        </w:rPr>
      </w:pPr>
      <w:bookmarkStart w:id="100" w:name="Par675"/>
      <w:bookmarkEnd w:id="100"/>
      <w:r>
        <w:rPr>
          <w:szCs w:val="28"/>
        </w:rPr>
        <w:t xml:space="preserve">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rPr>
          <w:szCs w:val="28"/>
        </w:rPr>
        <w:t>тем</w:t>
      </w:r>
      <w:proofErr w:type="gramEnd"/>
      <w:r>
        <w:rPr>
          <w:szCs w:val="28"/>
        </w:rPr>
        <w:t xml:space="preserve">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265D59" w:rsidRDefault="00265D59">
      <w:pPr>
        <w:widowControl w:val="0"/>
        <w:autoSpaceDE w:val="0"/>
        <w:autoSpaceDN w:val="0"/>
        <w:adjustRightInd w:val="0"/>
        <w:spacing w:line="240" w:lineRule="auto"/>
        <w:ind w:firstLine="540"/>
        <w:rPr>
          <w:szCs w:val="28"/>
        </w:rPr>
      </w:pPr>
      <w:bookmarkStart w:id="101" w:name="Par676"/>
      <w:bookmarkEnd w:id="101"/>
      <w:r>
        <w:rPr>
          <w:szCs w:val="28"/>
        </w:rPr>
        <w:t xml:space="preserve">3. В соответствии со </w:t>
      </w:r>
      <w:hyperlink w:anchor="Par494" w:history="1">
        <w:r>
          <w:rPr>
            <w:color w:val="0000FF"/>
            <w:szCs w:val="28"/>
          </w:rPr>
          <w:t>статьями 46</w:t>
        </w:r>
      </w:hyperlink>
      <w:r>
        <w:rPr>
          <w:szCs w:val="28"/>
        </w:rPr>
        <w:t xml:space="preserve"> и </w:t>
      </w:r>
      <w:hyperlink w:anchor="Par645" w:history="1">
        <w:r>
          <w:rPr>
            <w:color w:val="0000FF"/>
            <w:szCs w:val="28"/>
          </w:rPr>
          <w:t>55</w:t>
        </w:r>
      </w:hyperlink>
      <w:r>
        <w:rPr>
          <w:szCs w:val="28"/>
        </w:rPr>
        <w:t xml:space="preserve"> настоящей Конвенции и </w:t>
      </w:r>
      <w:hyperlink w:anchor="Par674" w:history="1">
        <w:r>
          <w:rPr>
            <w:color w:val="0000FF"/>
            <w:szCs w:val="28"/>
          </w:rPr>
          <w:t>пунктами 1</w:t>
        </w:r>
      </w:hyperlink>
      <w:r>
        <w:rPr>
          <w:szCs w:val="28"/>
        </w:rPr>
        <w:t xml:space="preserve"> и </w:t>
      </w:r>
      <w:hyperlink w:anchor="Par675" w:history="1">
        <w:r>
          <w:rPr>
            <w:color w:val="0000FF"/>
            <w:szCs w:val="28"/>
          </w:rPr>
          <w:t>2</w:t>
        </w:r>
      </w:hyperlink>
      <w:r>
        <w:rPr>
          <w:szCs w:val="28"/>
        </w:rPr>
        <w:t xml:space="preserve"> настоящей статьи запрашиваемое Государство-участник:</w:t>
      </w:r>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a</w:t>
      </w:r>
      <w:proofErr w:type="spellEnd"/>
      <w:r>
        <w:rPr>
          <w:szCs w:val="28"/>
        </w:rPr>
        <w:t xml:space="preserve">) в случае хищения публичных средств или отмывания похищенных публичных средств, как об этом говорится в </w:t>
      </w:r>
      <w:hyperlink w:anchor="Par225" w:history="1">
        <w:r>
          <w:rPr>
            <w:color w:val="0000FF"/>
            <w:szCs w:val="28"/>
          </w:rPr>
          <w:t>статьях 17</w:t>
        </w:r>
      </w:hyperlink>
      <w:r>
        <w:rPr>
          <w:szCs w:val="28"/>
        </w:rPr>
        <w:t xml:space="preserve"> и </w:t>
      </w:r>
      <w:hyperlink w:anchor="Par266" w:history="1">
        <w:r>
          <w:rPr>
            <w:color w:val="0000FF"/>
            <w:szCs w:val="28"/>
          </w:rPr>
          <w:t>23</w:t>
        </w:r>
      </w:hyperlink>
      <w:r>
        <w:rPr>
          <w:szCs w:val="28"/>
        </w:rPr>
        <w:t xml:space="preserve"> настоящей Конвенции, если конфискация была произведена в соответствии со </w:t>
      </w:r>
      <w:hyperlink w:anchor="Par645" w:history="1">
        <w:r>
          <w:rPr>
            <w:color w:val="0000FF"/>
            <w:szCs w:val="28"/>
          </w:rPr>
          <w:t>статьей 55</w:t>
        </w:r>
      </w:hyperlink>
      <w:r>
        <w:rPr>
          <w:szCs w:val="28"/>
        </w:rPr>
        <w:t xml:space="preserve">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w:t>
      </w:r>
      <w:r>
        <w:rPr>
          <w:szCs w:val="28"/>
        </w:rPr>
        <w:lastRenderedPageBreak/>
        <w:t>конфискованное имущество запрашивающему Государству-участнику;</w:t>
      </w:r>
      <w:proofErr w:type="gramEnd"/>
    </w:p>
    <w:p w:rsidR="00265D59" w:rsidRDefault="00265D59">
      <w:pPr>
        <w:widowControl w:val="0"/>
        <w:autoSpaceDE w:val="0"/>
        <w:autoSpaceDN w:val="0"/>
        <w:adjustRightInd w:val="0"/>
        <w:spacing w:line="240" w:lineRule="auto"/>
        <w:ind w:firstLine="540"/>
        <w:rPr>
          <w:szCs w:val="28"/>
        </w:rPr>
      </w:pPr>
      <w:proofErr w:type="spellStart"/>
      <w:proofErr w:type="gramStart"/>
      <w:r>
        <w:rPr>
          <w:szCs w:val="28"/>
        </w:rPr>
        <w:t>b</w:t>
      </w:r>
      <w:proofErr w:type="spellEnd"/>
      <w:r>
        <w:rPr>
          <w:szCs w:val="28"/>
        </w:rPr>
        <w:t xml:space="preserve">) в случае доходов от любого другого преступления, охватываемого настоящей Конвенцией, если конфискация была произведена в соответствии со </w:t>
      </w:r>
      <w:hyperlink w:anchor="Par645" w:history="1">
        <w:r>
          <w:rPr>
            <w:color w:val="0000FF"/>
            <w:szCs w:val="28"/>
          </w:rPr>
          <w:t>статьей 55</w:t>
        </w:r>
      </w:hyperlink>
      <w:r>
        <w:rPr>
          <w:szCs w:val="28"/>
        </w:rPr>
        <w:t xml:space="preserve">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w:t>
      </w:r>
      <w:proofErr w:type="gramEnd"/>
      <w:r>
        <w:rPr>
          <w:szCs w:val="28"/>
        </w:rPr>
        <w:t xml:space="preserve">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265D59" w:rsidRDefault="00265D59">
      <w:pPr>
        <w:widowControl w:val="0"/>
        <w:autoSpaceDE w:val="0"/>
        <w:autoSpaceDN w:val="0"/>
        <w:adjustRightInd w:val="0"/>
        <w:spacing w:line="240" w:lineRule="auto"/>
        <w:ind w:firstLine="540"/>
        <w:rPr>
          <w:szCs w:val="28"/>
        </w:rPr>
      </w:pPr>
      <w:r>
        <w:rPr>
          <w:szCs w:val="28"/>
        </w:rP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265D59" w:rsidRDefault="00265D59">
      <w:pPr>
        <w:widowControl w:val="0"/>
        <w:autoSpaceDE w:val="0"/>
        <w:autoSpaceDN w:val="0"/>
        <w:adjustRightInd w:val="0"/>
        <w:spacing w:line="240" w:lineRule="auto"/>
        <w:ind w:firstLine="540"/>
        <w:rPr>
          <w:szCs w:val="28"/>
        </w:rPr>
      </w:pPr>
      <w:r>
        <w:rPr>
          <w:szCs w:val="28"/>
        </w:rP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02" w:name="Par683"/>
      <w:bookmarkEnd w:id="102"/>
      <w:r>
        <w:rPr>
          <w:szCs w:val="28"/>
        </w:rPr>
        <w:t>Статья 58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Подразделения для сбора оперативной финансовой информации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proofErr w:type="gramStart"/>
      <w:r>
        <w:rPr>
          <w:szCs w:val="28"/>
        </w:rP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w:t>
      </w:r>
      <w:proofErr w:type="gramEnd"/>
      <w:r>
        <w:rPr>
          <w:szCs w:val="28"/>
        </w:rPr>
        <w:t xml:space="preserve"> подозрительных финансовых </w:t>
      </w:r>
      <w:proofErr w:type="gramStart"/>
      <w:r>
        <w:rPr>
          <w:szCs w:val="28"/>
        </w:rPr>
        <w:t>операциях</w:t>
      </w:r>
      <w:proofErr w:type="gramEnd"/>
      <w:r>
        <w:rPr>
          <w:szCs w:val="28"/>
        </w:rPr>
        <w:t>.</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03" w:name="Par689"/>
      <w:bookmarkEnd w:id="103"/>
      <w:r>
        <w:rPr>
          <w:szCs w:val="28"/>
        </w:rPr>
        <w:t>Статья 59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lastRenderedPageBreak/>
        <w:t>Двусторонние и многосторонние соглашения и договоренности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104" w:name="Par695"/>
      <w:bookmarkEnd w:id="104"/>
      <w:r>
        <w:rPr>
          <w:szCs w:val="28"/>
        </w:rPr>
        <w:t>ГЛАВА VI</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ТЕХНИЧЕСКАЯ ПОМОЩЬ И ОБМЕН ИНФОРМАЦИЕЙ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05" w:name="Par699"/>
      <w:bookmarkEnd w:id="105"/>
      <w:r>
        <w:rPr>
          <w:szCs w:val="28"/>
        </w:rPr>
        <w:t>Статья 60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Подготовка кадров и техническая помощь</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106" w:name="Par703"/>
      <w:bookmarkEnd w:id="106"/>
      <w:r>
        <w:rPr>
          <w:szCs w:val="28"/>
        </w:rP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создание потенциала в области разработки и планирования стратегической политики противодействия коррупции;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предупреждение перевода доходов от преступлений, признанных таковыми в соответствии с настоящей Конвенцией, а также изъятие таких доходов;</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выявление и приостановление операций по переводу доходов от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proofErr w:type="spellStart"/>
      <w:r>
        <w:rPr>
          <w:szCs w:val="28"/>
        </w:rPr>
        <w:t>g</w:t>
      </w:r>
      <w:proofErr w:type="spellEnd"/>
      <w:r>
        <w:rPr>
          <w:szCs w:val="28"/>
        </w:rPr>
        <w:t>)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265D59" w:rsidRDefault="00265D59">
      <w:pPr>
        <w:widowControl w:val="0"/>
        <w:autoSpaceDE w:val="0"/>
        <w:autoSpaceDN w:val="0"/>
        <w:adjustRightInd w:val="0"/>
        <w:spacing w:line="240" w:lineRule="auto"/>
        <w:ind w:firstLine="540"/>
        <w:rPr>
          <w:szCs w:val="28"/>
        </w:rPr>
      </w:pPr>
      <w:proofErr w:type="spellStart"/>
      <w:r>
        <w:rPr>
          <w:szCs w:val="28"/>
        </w:rPr>
        <w:t>h</w:t>
      </w:r>
      <w:proofErr w:type="spellEnd"/>
      <w:r>
        <w:rPr>
          <w:szCs w:val="28"/>
        </w:rPr>
        <w:t>)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265D59" w:rsidRDefault="00265D59">
      <w:pPr>
        <w:widowControl w:val="0"/>
        <w:autoSpaceDE w:val="0"/>
        <w:autoSpaceDN w:val="0"/>
        <w:adjustRightInd w:val="0"/>
        <w:spacing w:line="240" w:lineRule="auto"/>
        <w:ind w:firstLine="540"/>
        <w:rPr>
          <w:szCs w:val="28"/>
        </w:rPr>
      </w:pPr>
      <w:proofErr w:type="spellStart"/>
      <w:r>
        <w:rPr>
          <w:szCs w:val="28"/>
        </w:rPr>
        <w:t>i</w:t>
      </w:r>
      <w:proofErr w:type="spellEnd"/>
      <w:r>
        <w:rPr>
          <w:szCs w:val="28"/>
        </w:rPr>
        <w:t xml:space="preserve">) методы, используемые в защите потерпевших и свидетелей, которые </w:t>
      </w:r>
      <w:r>
        <w:rPr>
          <w:szCs w:val="28"/>
        </w:rPr>
        <w:lastRenderedPageBreak/>
        <w:t>сотрудничают с судебными органами; и</w:t>
      </w:r>
    </w:p>
    <w:p w:rsidR="00265D59" w:rsidRDefault="00265D59">
      <w:pPr>
        <w:widowControl w:val="0"/>
        <w:autoSpaceDE w:val="0"/>
        <w:autoSpaceDN w:val="0"/>
        <w:adjustRightInd w:val="0"/>
        <w:spacing w:line="240" w:lineRule="auto"/>
        <w:ind w:firstLine="540"/>
        <w:rPr>
          <w:szCs w:val="28"/>
        </w:rPr>
      </w:pPr>
      <w:proofErr w:type="spellStart"/>
      <w:r>
        <w:rPr>
          <w:szCs w:val="28"/>
        </w:rPr>
        <w:t>j</w:t>
      </w:r>
      <w:proofErr w:type="spellEnd"/>
      <w:r>
        <w:rPr>
          <w:szCs w:val="28"/>
        </w:rPr>
        <w:t>) подготовку сотрудников по вопросам, касающимся национальных и международных правил, и изучение языков.</w:t>
      </w:r>
    </w:p>
    <w:p w:rsidR="00265D59" w:rsidRDefault="00265D59">
      <w:pPr>
        <w:widowControl w:val="0"/>
        <w:autoSpaceDE w:val="0"/>
        <w:autoSpaceDN w:val="0"/>
        <w:adjustRightInd w:val="0"/>
        <w:spacing w:line="240" w:lineRule="auto"/>
        <w:ind w:firstLine="540"/>
        <w:rPr>
          <w:szCs w:val="28"/>
        </w:rPr>
      </w:pPr>
      <w:r>
        <w:rPr>
          <w:szCs w:val="28"/>
        </w:rP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w:anchor="Par703" w:history="1">
        <w:r>
          <w:rPr>
            <w:color w:val="0000FF"/>
            <w:szCs w:val="28"/>
          </w:rPr>
          <w:t>пункте 1</w:t>
        </w:r>
      </w:hyperlink>
      <w:r>
        <w:rPr>
          <w:szCs w:val="28"/>
        </w:rPr>
        <w:t xml:space="preserve"> настоящей статьи, а также подготовку кадров и оказание </w:t>
      </w:r>
      <w:proofErr w:type="gramStart"/>
      <w:r>
        <w:rPr>
          <w:szCs w:val="28"/>
        </w:rPr>
        <w:t>помощи</w:t>
      </w:r>
      <w:proofErr w:type="gramEnd"/>
      <w:r>
        <w:rPr>
          <w:szCs w:val="28"/>
        </w:rPr>
        <w:t xml:space="preserve">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265D59" w:rsidRDefault="00265D59">
      <w:pPr>
        <w:widowControl w:val="0"/>
        <w:autoSpaceDE w:val="0"/>
        <w:autoSpaceDN w:val="0"/>
        <w:adjustRightInd w:val="0"/>
        <w:spacing w:line="240" w:lineRule="auto"/>
        <w:ind w:firstLine="540"/>
        <w:rPr>
          <w:szCs w:val="28"/>
        </w:rPr>
      </w:pPr>
      <w:r>
        <w:rPr>
          <w:szCs w:val="28"/>
        </w:rP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265D59" w:rsidRDefault="00265D59">
      <w:pPr>
        <w:widowControl w:val="0"/>
        <w:autoSpaceDE w:val="0"/>
        <w:autoSpaceDN w:val="0"/>
        <w:adjustRightInd w:val="0"/>
        <w:spacing w:line="240" w:lineRule="auto"/>
        <w:ind w:firstLine="540"/>
        <w:rPr>
          <w:szCs w:val="28"/>
        </w:rPr>
      </w:pPr>
      <w:r>
        <w:rPr>
          <w:szCs w:val="28"/>
        </w:rP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265D59" w:rsidRDefault="00265D59">
      <w:pPr>
        <w:widowControl w:val="0"/>
        <w:autoSpaceDE w:val="0"/>
        <w:autoSpaceDN w:val="0"/>
        <w:adjustRightInd w:val="0"/>
        <w:spacing w:line="240" w:lineRule="auto"/>
        <w:ind w:firstLine="540"/>
        <w:rPr>
          <w:szCs w:val="28"/>
        </w:rPr>
      </w:pPr>
      <w:r>
        <w:rPr>
          <w:szCs w:val="28"/>
        </w:rP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265D59" w:rsidRDefault="00265D59">
      <w:pPr>
        <w:widowControl w:val="0"/>
        <w:autoSpaceDE w:val="0"/>
        <w:autoSpaceDN w:val="0"/>
        <w:adjustRightInd w:val="0"/>
        <w:spacing w:line="240" w:lineRule="auto"/>
        <w:ind w:firstLine="540"/>
        <w:rPr>
          <w:szCs w:val="28"/>
        </w:rPr>
      </w:pPr>
      <w:r>
        <w:rPr>
          <w:szCs w:val="28"/>
        </w:rP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265D59" w:rsidRDefault="00265D59">
      <w:pPr>
        <w:widowControl w:val="0"/>
        <w:autoSpaceDE w:val="0"/>
        <w:autoSpaceDN w:val="0"/>
        <w:adjustRightInd w:val="0"/>
        <w:spacing w:line="240" w:lineRule="auto"/>
        <w:ind w:firstLine="540"/>
        <w:rPr>
          <w:szCs w:val="28"/>
        </w:rPr>
      </w:pPr>
      <w:r>
        <w:rPr>
          <w:szCs w:val="28"/>
        </w:rP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265D59" w:rsidRDefault="00265D59">
      <w:pPr>
        <w:widowControl w:val="0"/>
        <w:autoSpaceDE w:val="0"/>
        <w:autoSpaceDN w:val="0"/>
        <w:adjustRightInd w:val="0"/>
        <w:spacing w:line="240" w:lineRule="auto"/>
        <w:ind w:firstLine="540"/>
        <w:rPr>
          <w:szCs w:val="28"/>
        </w:rPr>
      </w:pPr>
      <w:r>
        <w:rPr>
          <w:szCs w:val="28"/>
        </w:rP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07" w:name="Par722"/>
      <w:bookmarkEnd w:id="107"/>
      <w:r>
        <w:rPr>
          <w:szCs w:val="28"/>
        </w:rPr>
        <w:lastRenderedPageBreak/>
        <w:t>Статья 61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Сбор и анализ информации о коррупции и обмен</w:t>
      </w:r>
    </w:p>
    <w:p w:rsidR="00265D59" w:rsidRDefault="00265D59">
      <w:pPr>
        <w:widowControl w:val="0"/>
        <w:autoSpaceDE w:val="0"/>
        <w:autoSpaceDN w:val="0"/>
        <w:adjustRightInd w:val="0"/>
        <w:spacing w:line="240" w:lineRule="auto"/>
        <w:jc w:val="center"/>
        <w:rPr>
          <w:szCs w:val="28"/>
        </w:rPr>
      </w:pPr>
      <w:r>
        <w:rPr>
          <w:szCs w:val="28"/>
        </w:rPr>
        <w:t>такой информацией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265D59" w:rsidRDefault="00265D59">
      <w:pPr>
        <w:widowControl w:val="0"/>
        <w:autoSpaceDE w:val="0"/>
        <w:autoSpaceDN w:val="0"/>
        <w:adjustRightInd w:val="0"/>
        <w:spacing w:line="240" w:lineRule="auto"/>
        <w:ind w:firstLine="540"/>
        <w:rPr>
          <w:szCs w:val="28"/>
        </w:rPr>
      </w:pPr>
      <w:r>
        <w:rPr>
          <w:szCs w:val="28"/>
        </w:rP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265D59" w:rsidRDefault="00265D59">
      <w:pPr>
        <w:widowControl w:val="0"/>
        <w:autoSpaceDE w:val="0"/>
        <w:autoSpaceDN w:val="0"/>
        <w:adjustRightInd w:val="0"/>
        <w:spacing w:line="240" w:lineRule="auto"/>
        <w:ind w:firstLine="540"/>
        <w:rPr>
          <w:szCs w:val="28"/>
        </w:rPr>
      </w:pPr>
      <w:r>
        <w:rPr>
          <w:szCs w:val="28"/>
        </w:rPr>
        <w:t xml:space="preserve">3. Каждое Государство-участник рассматривает возможность осуществления </w:t>
      </w:r>
      <w:proofErr w:type="gramStart"/>
      <w:r>
        <w:rPr>
          <w:szCs w:val="28"/>
        </w:rPr>
        <w:t>контроля за</w:t>
      </w:r>
      <w:proofErr w:type="gramEnd"/>
      <w:r>
        <w:rPr>
          <w:szCs w:val="28"/>
        </w:rPr>
        <w:t xml:space="preserve"> своей политикой и практическими мерами по борьбе с коррупцией, а также проведения оценки их эффективности и действенности.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08" w:name="Par731"/>
      <w:bookmarkEnd w:id="108"/>
      <w:r>
        <w:rPr>
          <w:szCs w:val="28"/>
        </w:rPr>
        <w:t>Статья 62</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Другие меры: осуществление настоящей Конвенции посредством</w:t>
      </w:r>
    </w:p>
    <w:p w:rsidR="00265D59" w:rsidRDefault="00265D59">
      <w:pPr>
        <w:widowControl w:val="0"/>
        <w:autoSpaceDE w:val="0"/>
        <w:autoSpaceDN w:val="0"/>
        <w:adjustRightInd w:val="0"/>
        <w:spacing w:line="240" w:lineRule="auto"/>
        <w:jc w:val="center"/>
        <w:rPr>
          <w:szCs w:val="28"/>
        </w:rPr>
      </w:pPr>
      <w:r>
        <w:rPr>
          <w:szCs w:val="28"/>
        </w:rPr>
        <w:t>экономического развития и технической помощи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265D59" w:rsidRDefault="00265D59">
      <w:pPr>
        <w:widowControl w:val="0"/>
        <w:autoSpaceDE w:val="0"/>
        <w:autoSpaceDN w:val="0"/>
        <w:adjustRightInd w:val="0"/>
        <w:spacing w:line="240" w:lineRule="auto"/>
        <w:ind w:firstLine="540"/>
        <w:rPr>
          <w:szCs w:val="28"/>
        </w:rPr>
      </w:pPr>
      <w:r>
        <w:rPr>
          <w:szCs w:val="28"/>
        </w:rPr>
        <w:t xml:space="preserve">2. Государства-участники, насколько это возможно и в координации друг с другом, а также с международными и региональными организациями, </w:t>
      </w:r>
      <w:proofErr w:type="gramStart"/>
      <w:r>
        <w:rPr>
          <w:szCs w:val="28"/>
        </w:rPr>
        <w:t>предпринимают конкретные усилия</w:t>
      </w:r>
      <w:proofErr w:type="gramEnd"/>
      <w:r>
        <w:rPr>
          <w:szCs w:val="28"/>
        </w:rPr>
        <w:t xml:space="preserve"> для:</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w:t>
      </w:r>
      <w:r>
        <w:rPr>
          <w:szCs w:val="28"/>
        </w:rPr>
        <w:lastRenderedPageBreak/>
        <w:t>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xml:space="preserve">)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w:t>
      </w:r>
      <w:proofErr w:type="gramStart"/>
      <w:r>
        <w:rPr>
          <w:szCs w:val="28"/>
        </w:rPr>
        <w:t>тем</w:t>
      </w:r>
      <w:proofErr w:type="gramEnd"/>
      <w:r>
        <w:rPr>
          <w:szCs w:val="28"/>
        </w:rPr>
        <w:t xml:space="preserve"> чтобы помочь им в достижении целей настоящей Конвенции.</w:t>
      </w:r>
    </w:p>
    <w:p w:rsidR="00265D59" w:rsidRDefault="00265D59">
      <w:pPr>
        <w:widowControl w:val="0"/>
        <w:autoSpaceDE w:val="0"/>
        <w:autoSpaceDN w:val="0"/>
        <w:adjustRightInd w:val="0"/>
        <w:spacing w:line="240" w:lineRule="auto"/>
        <w:ind w:firstLine="540"/>
        <w:rPr>
          <w:szCs w:val="28"/>
        </w:rPr>
      </w:pPr>
      <w:r>
        <w:rPr>
          <w:szCs w:val="28"/>
        </w:rP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265D59" w:rsidRDefault="00265D59">
      <w:pPr>
        <w:widowControl w:val="0"/>
        <w:autoSpaceDE w:val="0"/>
        <w:autoSpaceDN w:val="0"/>
        <w:adjustRightInd w:val="0"/>
        <w:spacing w:line="240" w:lineRule="auto"/>
        <w:ind w:firstLine="540"/>
        <w:rPr>
          <w:szCs w:val="28"/>
        </w:rPr>
      </w:pPr>
      <w:r>
        <w:rPr>
          <w:szCs w:val="28"/>
        </w:rP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109" w:name="Par745"/>
      <w:bookmarkEnd w:id="109"/>
      <w:r>
        <w:rPr>
          <w:szCs w:val="28"/>
        </w:rPr>
        <w:t>ГЛАВА VII</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МЕХАНИЗМЫ ОСУЩЕСТВЛЕНИЯ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10" w:name="Par749"/>
      <w:bookmarkEnd w:id="110"/>
      <w:r>
        <w:rPr>
          <w:szCs w:val="28"/>
        </w:rPr>
        <w:t>Статья 63</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Конференция Государств - участников Конвенции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111" w:name="Par753"/>
      <w:bookmarkEnd w:id="111"/>
      <w:r>
        <w:rPr>
          <w:szCs w:val="28"/>
        </w:rP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265D59" w:rsidRDefault="00265D59">
      <w:pPr>
        <w:widowControl w:val="0"/>
        <w:autoSpaceDE w:val="0"/>
        <w:autoSpaceDN w:val="0"/>
        <w:adjustRightInd w:val="0"/>
        <w:spacing w:line="240" w:lineRule="auto"/>
        <w:ind w:firstLine="540"/>
        <w:rPr>
          <w:szCs w:val="28"/>
        </w:rPr>
      </w:pPr>
      <w:r>
        <w:rPr>
          <w:szCs w:val="28"/>
        </w:rP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265D59" w:rsidRDefault="00265D59">
      <w:pPr>
        <w:widowControl w:val="0"/>
        <w:autoSpaceDE w:val="0"/>
        <w:autoSpaceDN w:val="0"/>
        <w:adjustRightInd w:val="0"/>
        <w:spacing w:line="240" w:lineRule="auto"/>
        <w:ind w:firstLine="540"/>
        <w:rPr>
          <w:szCs w:val="28"/>
        </w:rPr>
      </w:pPr>
      <w:r>
        <w:rPr>
          <w:szCs w:val="28"/>
        </w:rPr>
        <w:t xml:space="preserve">3. Конференция Государств-участников принимает правила процедуры и правила, регулирующие осуществление видов деятельности, </w:t>
      </w:r>
      <w:r>
        <w:rPr>
          <w:szCs w:val="28"/>
        </w:rPr>
        <w:lastRenderedPageBreak/>
        <w:t>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265D59" w:rsidRDefault="00265D59">
      <w:pPr>
        <w:widowControl w:val="0"/>
        <w:autoSpaceDE w:val="0"/>
        <w:autoSpaceDN w:val="0"/>
        <w:adjustRightInd w:val="0"/>
        <w:spacing w:line="240" w:lineRule="auto"/>
        <w:ind w:firstLine="540"/>
        <w:rPr>
          <w:szCs w:val="28"/>
        </w:rPr>
      </w:pPr>
      <w:bookmarkStart w:id="112" w:name="Par756"/>
      <w:bookmarkEnd w:id="112"/>
      <w:r>
        <w:rPr>
          <w:szCs w:val="28"/>
        </w:rPr>
        <w:t xml:space="preserve">4. Конференция Государств-участников согласовывает виды деятельности, процедуры и методы работы для достижения целей, изложенных в </w:t>
      </w:r>
      <w:hyperlink w:anchor="Par753" w:history="1">
        <w:r>
          <w:rPr>
            <w:color w:val="0000FF"/>
            <w:szCs w:val="28"/>
          </w:rPr>
          <w:t>пункте 1</w:t>
        </w:r>
      </w:hyperlink>
      <w:r>
        <w:rPr>
          <w:szCs w:val="28"/>
        </w:rPr>
        <w:t xml:space="preserve"> настоящей статьи, включая:</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содействие деятельности Государств-участников согласно </w:t>
      </w:r>
      <w:hyperlink w:anchor="Par699" w:history="1">
        <w:r>
          <w:rPr>
            <w:color w:val="0000FF"/>
            <w:szCs w:val="28"/>
          </w:rPr>
          <w:t>статьям 60</w:t>
        </w:r>
      </w:hyperlink>
      <w:r>
        <w:rPr>
          <w:szCs w:val="28"/>
        </w:rPr>
        <w:t xml:space="preserve"> и </w:t>
      </w:r>
      <w:hyperlink w:anchor="Par731" w:history="1">
        <w:r>
          <w:rPr>
            <w:color w:val="0000FF"/>
            <w:szCs w:val="28"/>
          </w:rPr>
          <w:t>62</w:t>
        </w:r>
      </w:hyperlink>
      <w:r>
        <w:rPr>
          <w:szCs w:val="28"/>
        </w:rPr>
        <w:t xml:space="preserve"> и </w:t>
      </w:r>
      <w:hyperlink w:anchor="Par73" w:history="1">
        <w:r>
          <w:rPr>
            <w:color w:val="0000FF"/>
            <w:szCs w:val="28"/>
          </w:rPr>
          <w:t>главам II</w:t>
        </w:r>
      </w:hyperlink>
      <w:r>
        <w:rPr>
          <w:szCs w:val="28"/>
        </w:rPr>
        <w:t xml:space="preserve"> - </w:t>
      </w:r>
      <w:hyperlink w:anchor="Par598" w:history="1">
        <w:r>
          <w:rPr>
            <w:color w:val="0000FF"/>
            <w:szCs w:val="28"/>
          </w:rPr>
          <w:t>V</w:t>
        </w:r>
      </w:hyperlink>
      <w:r>
        <w:rPr>
          <w:szCs w:val="28"/>
        </w:rPr>
        <w:t xml:space="preserve"> настоящей Конвенции, в том числе путем поощрения мобилизации добровольных взносов;</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сотрудничество с соответствующими международными и региональными организациями и механизмами, а также неправительственными организациями;</w:t>
      </w:r>
    </w:p>
    <w:p w:rsidR="00265D59" w:rsidRDefault="00265D59">
      <w:pPr>
        <w:widowControl w:val="0"/>
        <w:autoSpaceDE w:val="0"/>
        <w:autoSpaceDN w:val="0"/>
        <w:adjustRightInd w:val="0"/>
        <w:spacing w:line="240" w:lineRule="auto"/>
        <w:ind w:firstLine="540"/>
        <w:rPr>
          <w:szCs w:val="28"/>
        </w:rPr>
      </w:pPr>
      <w:proofErr w:type="spellStart"/>
      <w:r>
        <w:rPr>
          <w:szCs w:val="28"/>
        </w:rPr>
        <w:t>d</w:t>
      </w:r>
      <w:proofErr w:type="spellEnd"/>
      <w:r>
        <w:rPr>
          <w:szCs w:val="28"/>
        </w:rPr>
        <w:t>)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265D59" w:rsidRDefault="00265D59">
      <w:pPr>
        <w:widowControl w:val="0"/>
        <w:autoSpaceDE w:val="0"/>
        <w:autoSpaceDN w:val="0"/>
        <w:adjustRightInd w:val="0"/>
        <w:spacing w:line="240" w:lineRule="auto"/>
        <w:ind w:firstLine="540"/>
        <w:rPr>
          <w:szCs w:val="28"/>
        </w:rPr>
      </w:pPr>
      <w:proofErr w:type="spellStart"/>
      <w:r>
        <w:rPr>
          <w:szCs w:val="28"/>
        </w:rPr>
        <w:t>e</w:t>
      </w:r>
      <w:proofErr w:type="spellEnd"/>
      <w:r>
        <w:rPr>
          <w:szCs w:val="28"/>
        </w:rPr>
        <w:t>) периодическое рассмотрение вопроса об осуществлении настоящей Конвенции ее Государствами-участниками;</w:t>
      </w:r>
    </w:p>
    <w:p w:rsidR="00265D59" w:rsidRDefault="00265D59">
      <w:pPr>
        <w:widowControl w:val="0"/>
        <w:autoSpaceDE w:val="0"/>
        <w:autoSpaceDN w:val="0"/>
        <w:adjustRightInd w:val="0"/>
        <w:spacing w:line="240" w:lineRule="auto"/>
        <w:ind w:firstLine="540"/>
        <w:rPr>
          <w:szCs w:val="28"/>
        </w:rPr>
      </w:pPr>
      <w:proofErr w:type="spellStart"/>
      <w:r>
        <w:rPr>
          <w:szCs w:val="28"/>
        </w:rPr>
        <w:t>f</w:t>
      </w:r>
      <w:proofErr w:type="spellEnd"/>
      <w:r>
        <w:rPr>
          <w:szCs w:val="28"/>
        </w:rPr>
        <w:t>) вынесение рекомендаций, касающихся совершенствования настоящей Конвенц</w:t>
      </w:r>
      <w:proofErr w:type="gramStart"/>
      <w:r>
        <w:rPr>
          <w:szCs w:val="28"/>
        </w:rPr>
        <w:t>ии и ее</w:t>
      </w:r>
      <w:proofErr w:type="gramEnd"/>
      <w:r>
        <w:rPr>
          <w:szCs w:val="28"/>
        </w:rPr>
        <w:t xml:space="preserve"> осуществления;</w:t>
      </w:r>
    </w:p>
    <w:p w:rsidR="00265D59" w:rsidRDefault="00265D59">
      <w:pPr>
        <w:widowControl w:val="0"/>
        <w:autoSpaceDE w:val="0"/>
        <w:autoSpaceDN w:val="0"/>
        <w:adjustRightInd w:val="0"/>
        <w:spacing w:line="240" w:lineRule="auto"/>
        <w:ind w:firstLine="540"/>
        <w:rPr>
          <w:szCs w:val="28"/>
        </w:rPr>
      </w:pPr>
      <w:proofErr w:type="spellStart"/>
      <w:r>
        <w:rPr>
          <w:szCs w:val="28"/>
        </w:rPr>
        <w:t>g</w:t>
      </w:r>
      <w:proofErr w:type="spellEnd"/>
      <w:r>
        <w:rPr>
          <w:szCs w:val="28"/>
        </w:rPr>
        <w:t>)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265D59" w:rsidRDefault="00265D59">
      <w:pPr>
        <w:widowControl w:val="0"/>
        <w:autoSpaceDE w:val="0"/>
        <w:autoSpaceDN w:val="0"/>
        <w:adjustRightInd w:val="0"/>
        <w:spacing w:line="240" w:lineRule="auto"/>
        <w:ind w:firstLine="540"/>
        <w:rPr>
          <w:szCs w:val="28"/>
        </w:rPr>
      </w:pPr>
      <w:bookmarkStart w:id="113" w:name="Par764"/>
      <w:bookmarkEnd w:id="113"/>
      <w:r>
        <w:rPr>
          <w:szCs w:val="28"/>
        </w:rPr>
        <w:t xml:space="preserve">5. Для цели </w:t>
      </w:r>
      <w:hyperlink w:anchor="Par756" w:history="1">
        <w:r>
          <w:rPr>
            <w:color w:val="0000FF"/>
            <w:szCs w:val="28"/>
          </w:rPr>
          <w:t>пункта 4</w:t>
        </w:r>
      </w:hyperlink>
      <w:r>
        <w:rPr>
          <w:szCs w:val="28"/>
        </w:rPr>
        <w:t xml:space="preserve">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265D59" w:rsidRDefault="00265D59">
      <w:pPr>
        <w:widowControl w:val="0"/>
        <w:autoSpaceDE w:val="0"/>
        <w:autoSpaceDN w:val="0"/>
        <w:adjustRightInd w:val="0"/>
        <w:spacing w:line="240" w:lineRule="auto"/>
        <w:ind w:firstLine="540"/>
        <w:rPr>
          <w:szCs w:val="28"/>
        </w:rPr>
      </w:pPr>
      <w:bookmarkStart w:id="114" w:name="Par765"/>
      <w:bookmarkEnd w:id="114"/>
      <w:r>
        <w:rPr>
          <w:szCs w:val="28"/>
        </w:rPr>
        <w:t xml:space="preserve">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w:t>
      </w:r>
      <w:proofErr w:type="gramStart"/>
      <w:r>
        <w:rPr>
          <w:szCs w:val="28"/>
        </w:rPr>
        <w:t>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w:t>
      </w:r>
      <w:r>
        <w:rPr>
          <w:szCs w:val="28"/>
        </w:rPr>
        <w:lastRenderedPageBreak/>
        <w:t>участников и от компетентных международных организаций.</w:t>
      </w:r>
      <w:proofErr w:type="gramEnd"/>
      <w:r>
        <w:rPr>
          <w:szCs w:val="28"/>
        </w:rPr>
        <w:t xml:space="preserve">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265D59" w:rsidRDefault="00265D59">
      <w:pPr>
        <w:widowControl w:val="0"/>
        <w:autoSpaceDE w:val="0"/>
        <w:autoSpaceDN w:val="0"/>
        <w:adjustRightInd w:val="0"/>
        <w:spacing w:line="240" w:lineRule="auto"/>
        <w:ind w:firstLine="540"/>
        <w:rPr>
          <w:szCs w:val="28"/>
        </w:rPr>
      </w:pPr>
      <w:r>
        <w:rPr>
          <w:szCs w:val="28"/>
        </w:rPr>
        <w:t xml:space="preserve">7. Согласно </w:t>
      </w:r>
      <w:hyperlink w:anchor="Par756" w:history="1">
        <w:r>
          <w:rPr>
            <w:color w:val="0000FF"/>
            <w:szCs w:val="28"/>
          </w:rPr>
          <w:t>пунктам 4</w:t>
        </w:r>
      </w:hyperlink>
      <w:r>
        <w:rPr>
          <w:szCs w:val="28"/>
        </w:rPr>
        <w:t xml:space="preserve"> - </w:t>
      </w:r>
      <w:hyperlink w:anchor="Par765" w:history="1">
        <w:r>
          <w:rPr>
            <w:color w:val="0000FF"/>
            <w:szCs w:val="28"/>
          </w:rPr>
          <w:t>6</w:t>
        </w:r>
      </w:hyperlink>
      <w:r>
        <w:rPr>
          <w:szCs w:val="28"/>
        </w:rPr>
        <w:t xml:space="preserve">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15" w:name="Par768"/>
      <w:bookmarkEnd w:id="115"/>
      <w:r>
        <w:rPr>
          <w:szCs w:val="28"/>
        </w:rPr>
        <w:t>Статья 64</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Секретариат</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Генеральный секретарь Организации Объединенных Наций обеспечивает необходимое </w:t>
      </w:r>
      <w:proofErr w:type="spellStart"/>
      <w:r>
        <w:rPr>
          <w:szCs w:val="28"/>
        </w:rPr>
        <w:t>секретариатское</w:t>
      </w:r>
      <w:proofErr w:type="spellEnd"/>
      <w:r>
        <w:rPr>
          <w:szCs w:val="28"/>
        </w:rPr>
        <w:t xml:space="preserve"> обслуживание Конференции Государств - участников Конвенции.</w:t>
      </w:r>
    </w:p>
    <w:p w:rsidR="00265D59" w:rsidRDefault="00265D59">
      <w:pPr>
        <w:widowControl w:val="0"/>
        <w:autoSpaceDE w:val="0"/>
        <w:autoSpaceDN w:val="0"/>
        <w:adjustRightInd w:val="0"/>
        <w:spacing w:line="240" w:lineRule="auto"/>
        <w:ind w:firstLine="540"/>
        <w:rPr>
          <w:szCs w:val="28"/>
        </w:rPr>
      </w:pPr>
      <w:r>
        <w:rPr>
          <w:szCs w:val="28"/>
        </w:rPr>
        <w:t>2. Секретариат:</w:t>
      </w:r>
    </w:p>
    <w:p w:rsidR="00265D59" w:rsidRDefault="00265D59">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оказывает Конференции Государств-участников помощь в осуществлении деятельности, о которой говорится в </w:t>
      </w:r>
      <w:hyperlink w:anchor="Par749" w:history="1">
        <w:r>
          <w:rPr>
            <w:color w:val="0000FF"/>
            <w:szCs w:val="28"/>
          </w:rPr>
          <w:t>статье 63</w:t>
        </w:r>
      </w:hyperlink>
      <w:r>
        <w:rPr>
          <w:szCs w:val="28"/>
        </w:rPr>
        <w:t xml:space="preserve"> настоящей Конвенции, а также организует сессии Конференции Государств-участников и обеспечивает их необходимым обслуживанием;</w:t>
      </w:r>
    </w:p>
    <w:p w:rsidR="00265D59" w:rsidRDefault="00265D59">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по просьбе, оказывает Государствам-участникам помощь в предоставлении информации Конференции Государств-участников, как это предусмотрено в </w:t>
      </w:r>
      <w:hyperlink w:anchor="Par764" w:history="1">
        <w:r>
          <w:rPr>
            <w:color w:val="0000FF"/>
            <w:szCs w:val="28"/>
          </w:rPr>
          <w:t>пунктах 5</w:t>
        </w:r>
      </w:hyperlink>
      <w:r>
        <w:rPr>
          <w:szCs w:val="28"/>
        </w:rPr>
        <w:t xml:space="preserve"> и </w:t>
      </w:r>
      <w:hyperlink w:anchor="Par765" w:history="1">
        <w:r>
          <w:rPr>
            <w:color w:val="0000FF"/>
            <w:szCs w:val="28"/>
          </w:rPr>
          <w:t>6 статьи 63</w:t>
        </w:r>
      </w:hyperlink>
      <w:r>
        <w:rPr>
          <w:szCs w:val="28"/>
        </w:rPr>
        <w:t xml:space="preserve"> настоящей Конвенции; и</w:t>
      </w:r>
    </w:p>
    <w:p w:rsidR="00265D59" w:rsidRDefault="00265D59">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обеспечивает необходимую координацию с секретариатами других соответствующих международных и региональных организаций.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0"/>
        <w:rPr>
          <w:szCs w:val="28"/>
        </w:rPr>
      </w:pPr>
      <w:bookmarkStart w:id="116" w:name="Par778"/>
      <w:bookmarkEnd w:id="116"/>
      <w:r>
        <w:rPr>
          <w:szCs w:val="28"/>
        </w:rPr>
        <w:t>Глава VIII</w:t>
      </w:r>
    </w:p>
    <w:p w:rsidR="00265D59" w:rsidRDefault="00265D59">
      <w:pPr>
        <w:widowControl w:val="0"/>
        <w:autoSpaceDE w:val="0"/>
        <w:autoSpaceDN w:val="0"/>
        <w:adjustRightInd w:val="0"/>
        <w:spacing w:line="240" w:lineRule="auto"/>
        <w:jc w:val="center"/>
        <w:rPr>
          <w:szCs w:val="28"/>
        </w:rPr>
      </w:pPr>
    </w:p>
    <w:p w:rsidR="00265D59" w:rsidRDefault="00265D59">
      <w:pPr>
        <w:widowControl w:val="0"/>
        <w:autoSpaceDE w:val="0"/>
        <w:autoSpaceDN w:val="0"/>
        <w:adjustRightInd w:val="0"/>
        <w:spacing w:line="240" w:lineRule="auto"/>
        <w:jc w:val="center"/>
        <w:rPr>
          <w:szCs w:val="28"/>
        </w:rPr>
      </w:pPr>
      <w:r>
        <w:rPr>
          <w:szCs w:val="28"/>
        </w:rPr>
        <w:t>ЗАКЛЮЧИТЕЛЬНЫЕ ПОЛОЖЕНИЯ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17" w:name="Par782"/>
      <w:bookmarkEnd w:id="117"/>
      <w:r>
        <w:rPr>
          <w:szCs w:val="28"/>
        </w:rPr>
        <w:t>Статья 65</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Осуществление Конвенции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265D59" w:rsidRDefault="00265D59">
      <w:pPr>
        <w:widowControl w:val="0"/>
        <w:autoSpaceDE w:val="0"/>
        <w:autoSpaceDN w:val="0"/>
        <w:adjustRightInd w:val="0"/>
        <w:spacing w:line="240" w:lineRule="auto"/>
        <w:ind w:firstLine="540"/>
        <w:rPr>
          <w:szCs w:val="28"/>
        </w:rPr>
      </w:pPr>
      <w:r>
        <w:rPr>
          <w:szCs w:val="28"/>
        </w:rP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18" w:name="Par789"/>
      <w:bookmarkEnd w:id="118"/>
      <w:r>
        <w:rPr>
          <w:szCs w:val="28"/>
        </w:rPr>
        <w:lastRenderedPageBreak/>
        <w:t>Статья 66</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Урегулирование споров</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Государства-участники стремятся урегулировать споры относительно толкования или применения настоящей Конвенции путем переговоров.</w:t>
      </w:r>
    </w:p>
    <w:p w:rsidR="00265D59" w:rsidRDefault="00265D59">
      <w:pPr>
        <w:widowControl w:val="0"/>
        <w:autoSpaceDE w:val="0"/>
        <w:autoSpaceDN w:val="0"/>
        <w:adjustRightInd w:val="0"/>
        <w:spacing w:line="240" w:lineRule="auto"/>
        <w:ind w:firstLine="540"/>
        <w:rPr>
          <w:szCs w:val="28"/>
        </w:rPr>
      </w:pPr>
      <w:bookmarkStart w:id="119" w:name="Par794"/>
      <w:bookmarkEnd w:id="119"/>
      <w:r>
        <w:rPr>
          <w:szCs w:val="28"/>
        </w:rPr>
        <w:t xml:space="preserve">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w:t>
      </w:r>
      <w:hyperlink r:id="rId10" w:history="1">
        <w:r>
          <w:rPr>
            <w:color w:val="0000FF"/>
            <w:szCs w:val="28"/>
          </w:rPr>
          <w:t>Статутом</w:t>
        </w:r>
      </w:hyperlink>
      <w:r>
        <w:rPr>
          <w:szCs w:val="28"/>
        </w:rPr>
        <w:t xml:space="preserve"> Суда.</w:t>
      </w:r>
    </w:p>
    <w:p w:rsidR="00265D59" w:rsidRDefault="00265D59">
      <w:pPr>
        <w:widowControl w:val="0"/>
        <w:autoSpaceDE w:val="0"/>
        <w:autoSpaceDN w:val="0"/>
        <w:adjustRightInd w:val="0"/>
        <w:spacing w:line="240" w:lineRule="auto"/>
        <w:ind w:firstLine="540"/>
        <w:rPr>
          <w:szCs w:val="28"/>
        </w:rPr>
      </w:pPr>
      <w:bookmarkStart w:id="120" w:name="Par795"/>
      <w:bookmarkEnd w:id="120"/>
      <w:r>
        <w:rPr>
          <w:szCs w:val="28"/>
        </w:rPr>
        <w:t xml:space="preserve">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w:anchor="Par794" w:history="1">
        <w:r>
          <w:rPr>
            <w:color w:val="0000FF"/>
            <w:szCs w:val="28"/>
          </w:rPr>
          <w:t>пункта 2</w:t>
        </w:r>
      </w:hyperlink>
      <w:r>
        <w:rPr>
          <w:szCs w:val="28"/>
        </w:rPr>
        <w:t xml:space="preserve">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265D59" w:rsidRDefault="00265D59">
      <w:pPr>
        <w:widowControl w:val="0"/>
        <w:autoSpaceDE w:val="0"/>
        <w:autoSpaceDN w:val="0"/>
        <w:adjustRightInd w:val="0"/>
        <w:spacing w:line="240" w:lineRule="auto"/>
        <w:ind w:firstLine="540"/>
        <w:rPr>
          <w:szCs w:val="28"/>
        </w:rPr>
      </w:pPr>
      <w:r>
        <w:rPr>
          <w:szCs w:val="28"/>
        </w:rPr>
        <w:t xml:space="preserve">4. Государство-участник, сделавшее оговорку в соответствии с </w:t>
      </w:r>
      <w:hyperlink w:anchor="Par795" w:history="1">
        <w:r>
          <w:rPr>
            <w:color w:val="0000FF"/>
            <w:szCs w:val="28"/>
          </w:rPr>
          <w:t>пунктом 3</w:t>
        </w:r>
      </w:hyperlink>
      <w:r>
        <w:rPr>
          <w:szCs w:val="28"/>
        </w:rPr>
        <w:t xml:space="preserve">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21" w:name="Par798"/>
      <w:bookmarkEnd w:id="121"/>
      <w:r>
        <w:rPr>
          <w:szCs w:val="28"/>
        </w:rPr>
        <w:t>Статья 67</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Подписание, ратификация, принятие, утверждение</w:t>
      </w:r>
    </w:p>
    <w:p w:rsidR="00265D59" w:rsidRDefault="00265D59">
      <w:pPr>
        <w:widowControl w:val="0"/>
        <w:autoSpaceDE w:val="0"/>
        <w:autoSpaceDN w:val="0"/>
        <w:adjustRightInd w:val="0"/>
        <w:spacing w:line="240" w:lineRule="auto"/>
        <w:jc w:val="center"/>
        <w:rPr>
          <w:szCs w:val="28"/>
        </w:rPr>
      </w:pPr>
      <w:r>
        <w:rPr>
          <w:szCs w:val="28"/>
        </w:rPr>
        <w:t>и присоединение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122" w:name="Par803"/>
      <w:bookmarkEnd w:id="122"/>
      <w:r>
        <w:rPr>
          <w:szCs w:val="28"/>
        </w:rPr>
        <w:t xml:space="preserve">1. Настоящая Конвенция открыта для подписания всеми государствами с 9 по 11 декабря 2003 года в </w:t>
      </w:r>
      <w:proofErr w:type="spellStart"/>
      <w:r>
        <w:rPr>
          <w:szCs w:val="28"/>
        </w:rPr>
        <w:t>Мериде</w:t>
      </w:r>
      <w:proofErr w:type="spellEnd"/>
      <w:r>
        <w:rPr>
          <w:szCs w:val="28"/>
        </w:rPr>
        <w:t>, Мексика, а затем в Центральных учреждениях Организации Объединенных Наций в Нью-Йорке до 9 декабря 2005 года.</w:t>
      </w:r>
    </w:p>
    <w:p w:rsidR="00265D59" w:rsidRDefault="00265D59">
      <w:pPr>
        <w:widowControl w:val="0"/>
        <w:autoSpaceDE w:val="0"/>
        <w:autoSpaceDN w:val="0"/>
        <w:adjustRightInd w:val="0"/>
        <w:spacing w:line="240" w:lineRule="auto"/>
        <w:ind w:firstLine="540"/>
        <w:rPr>
          <w:szCs w:val="28"/>
        </w:rPr>
      </w:pPr>
      <w:r>
        <w:rPr>
          <w:szCs w:val="28"/>
        </w:rPr>
        <w:t xml:space="preserve">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w:t>
      </w:r>
      <w:hyperlink w:anchor="Par803" w:history="1">
        <w:r>
          <w:rPr>
            <w:color w:val="0000FF"/>
            <w:szCs w:val="28"/>
          </w:rPr>
          <w:t>пунктом 1</w:t>
        </w:r>
      </w:hyperlink>
      <w:r>
        <w:rPr>
          <w:szCs w:val="28"/>
        </w:rPr>
        <w:t xml:space="preserve"> настоящей статьи.</w:t>
      </w:r>
    </w:p>
    <w:p w:rsidR="00265D59" w:rsidRDefault="00265D59">
      <w:pPr>
        <w:widowControl w:val="0"/>
        <w:autoSpaceDE w:val="0"/>
        <w:autoSpaceDN w:val="0"/>
        <w:adjustRightInd w:val="0"/>
        <w:spacing w:line="240" w:lineRule="auto"/>
        <w:ind w:firstLine="540"/>
        <w:rPr>
          <w:szCs w:val="28"/>
        </w:rPr>
      </w:pPr>
      <w:r>
        <w:rPr>
          <w:szCs w:val="28"/>
        </w:rPr>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w:t>
      </w:r>
      <w:r>
        <w:rPr>
          <w:szCs w:val="28"/>
        </w:rPr>
        <w:lastRenderedPageBreak/>
        <w:t>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265D59" w:rsidRDefault="00265D59">
      <w:pPr>
        <w:widowControl w:val="0"/>
        <w:autoSpaceDE w:val="0"/>
        <w:autoSpaceDN w:val="0"/>
        <w:adjustRightInd w:val="0"/>
        <w:spacing w:line="240" w:lineRule="auto"/>
        <w:ind w:firstLine="540"/>
        <w:rPr>
          <w:szCs w:val="28"/>
        </w:rPr>
      </w:pPr>
      <w:r>
        <w:rPr>
          <w:szCs w:val="28"/>
        </w:rP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23" w:name="Par808"/>
      <w:bookmarkEnd w:id="123"/>
      <w:r>
        <w:rPr>
          <w:szCs w:val="28"/>
        </w:rPr>
        <w:t>Статья 68</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Вступление в силу</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124" w:name="Par812"/>
      <w:bookmarkEnd w:id="124"/>
      <w:r>
        <w:rPr>
          <w:szCs w:val="28"/>
        </w:rPr>
        <w:t xml:space="preserve">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w:t>
      </w:r>
      <w:proofErr w:type="gramStart"/>
      <w:r>
        <w:rPr>
          <w:szCs w:val="28"/>
        </w:rPr>
        <w:t>дополнительных</w:t>
      </w:r>
      <w:proofErr w:type="gramEnd"/>
      <w:r>
        <w:rPr>
          <w:szCs w:val="28"/>
        </w:rPr>
        <w:t xml:space="preserve"> к грамотам или документам, сданным на хранение государствами - членами такой организации.</w:t>
      </w:r>
    </w:p>
    <w:p w:rsidR="00265D59" w:rsidRDefault="00265D59">
      <w:pPr>
        <w:widowControl w:val="0"/>
        <w:autoSpaceDE w:val="0"/>
        <w:autoSpaceDN w:val="0"/>
        <w:adjustRightInd w:val="0"/>
        <w:spacing w:line="240" w:lineRule="auto"/>
        <w:ind w:firstLine="540"/>
        <w:rPr>
          <w:szCs w:val="28"/>
        </w:rPr>
      </w:pPr>
      <w:r>
        <w:rPr>
          <w:szCs w:val="28"/>
        </w:rPr>
        <w:t xml:space="preserve">2. </w:t>
      </w:r>
      <w:proofErr w:type="gramStart"/>
      <w:r>
        <w:rPr>
          <w:szCs w:val="28"/>
        </w:rPr>
        <w:t>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w:t>
      </w:r>
      <w:proofErr w:type="gramEnd"/>
      <w:r>
        <w:rPr>
          <w:szCs w:val="28"/>
        </w:rPr>
        <w:t xml:space="preserve"> в соответствии с </w:t>
      </w:r>
      <w:hyperlink w:anchor="Par812" w:history="1">
        <w:r>
          <w:rPr>
            <w:color w:val="0000FF"/>
            <w:szCs w:val="28"/>
          </w:rPr>
          <w:t>пунктом 1</w:t>
        </w:r>
      </w:hyperlink>
      <w:r>
        <w:rPr>
          <w:szCs w:val="28"/>
        </w:rPr>
        <w:t xml:space="preserve"> настоящей статьи в зависимости от того, что наступает позднее.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25" w:name="Par815"/>
      <w:bookmarkEnd w:id="125"/>
      <w:r>
        <w:rPr>
          <w:szCs w:val="28"/>
        </w:rPr>
        <w:t>Статья 69</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Поправки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bookmarkStart w:id="126" w:name="Par819"/>
      <w:bookmarkEnd w:id="126"/>
      <w:r>
        <w:rPr>
          <w:szCs w:val="28"/>
        </w:rPr>
        <w:t xml:space="preserve">1. По истечении пяти лет после вступления в силу настоящей Конвенции Государство-участник может предложить поправку и направить ее Генеральному </w:t>
      </w:r>
      <w:proofErr w:type="gramStart"/>
      <w:r>
        <w:rPr>
          <w:szCs w:val="28"/>
        </w:rPr>
        <w:t>секретарю</w:t>
      </w:r>
      <w:proofErr w:type="gramEnd"/>
      <w:r>
        <w:rPr>
          <w:szCs w:val="28"/>
        </w:rPr>
        <w:t xml:space="preserve"> Организации Объединенных Наций, </w:t>
      </w:r>
      <w:r>
        <w:rPr>
          <w:szCs w:val="28"/>
        </w:rPr>
        <w:lastRenderedPageBreak/>
        <w:t xml:space="preserve">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w:t>
      </w:r>
      <w:proofErr w:type="gramStart"/>
      <w:r>
        <w:rPr>
          <w:szCs w:val="28"/>
        </w:rPr>
        <w:t>были исчерпаны и согласие не было</w:t>
      </w:r>
      <w:proofErr w:type="gramEnd"/>
      <w:r>
        <w:rPr>
          <w:szCs w:val="28"/>
        </w:rPr>
        <w:t xml:space="preserve">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265D59" w:rsidRDefault="00265D59">
      <w:pPr>
        <w:widowControl w:val="0"/>
        <w:autoSpaceDE w:val="0"/>
        <w:autoSpaceDN w:val="0"/>
        <w:adjustRightInd w:val="0"/>
        <w:spacing w:line="240" w:lineRule="auto"/>
        <w:ind w:firstLine="540"/>
        <w:rPr>
          <w:szCs w:val="28"/>
        </w:rPr>
      </w:pPr>
      <w:r>
        <w:rPr>
          <w:szCs w:val="28"/>
        </w:rP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265D59" w:rsidRDefault="00265D59">
      <w:pPr>
        <w:widowControl w:val="0"/>
        <w:autoSpaceDE w:val="0"/>
        <w:autoSpaceDN w:val="0"/>
        <w:adjustRightInd w:val="0"/>
        <w:spacing w:line="240" w:lineRule="auto"/>
        <w:ind w:firstLine="540"/>
        <w:rPr>
          <w:szCs w:val="28"/>
        </w:rPr>
      </w:pPr>
      <w:r>
        <w:rPr>
          <w:szCs w:val="28"/>
        </w:rPr>
        <w:t xml:space="preserve">3. Поправка, принятая в соответствии с </w:t>
      </w:r>
      <w:hyperlink w:anchor="Par819" w:history="1">
        <w:r>
          <w:rPr>
            <w:color w:val="0000FF"/>
            <w:szCs w:val="28"/>
          </w:rPr>
          <w:t>пунктом 1</w:t>
        </w:r>
      </w:hyperlink>
      <w:r>
        <w:rPr>
          <w:szCs w:val="28"/>
        </w:rPr>
        <w:t xml:space="preserve"> настоящей статьи, подлежит ратификации, принятию или утверждению Государствами-участниками.</w:t>
      </w:r>
    </w:p>
    <w:p w:rsidR="00265D59" w:rsidRDefault="00265D59">
      <w:pPr>
        <w:widowControl w:val="0"/>
        <w:autoSpaceDE w:val="0"/>
        <w:autoSpaceDN w:val="0"/>
        <w:adjustRightInd w:val="0"/>
        <w:spacing w:line="240" w:lineRule="auto"/>
        <w:ind w:firstLine="540"/>
        <w:rPr>
          <w:szCs w:val="28"/>
        </w:rPr>
      </w:pPr>
      <w:r>
        <w:rPr>
          <w:szCs w:val="28"/>
        </w:rPr>
        <w:t xml:space="preserve">4. Поправка, принятая в соответствии с </w:t>
      </w:r>
      <w:hyperlink w:anchor="Par819" w:history="1">
        <w:r>
          <w:rPr>
            <w:color w:val="0000FF"/>
            <w:szCs w:val="28"/>
          </w:rPr>
          <w:t>пунктом 1</w:t>
        </w:r>
      </w:hyperlink>
      <w:r>
        <w:rPr>
          <w:szCs w:val="28"/>
        </w:rPr>
        <w:t xml:space="preserve">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265D59" w:rsidRDefault="00265D59">
      <w:pPr>
        <w:widowControl w:val="0"/>
        <w:autoSpaceDE w:val="0"/>
        <w:autoSpaceDN w:val="0"/>
        <w:adjustRightInd w:val="0"/>
        <w:spacing w:line="240" w:lineRule="auto"/>
        <w:ind w:firstLine="540"/>
        <w:rPr>
          <w:szCs w:val="28"/>
        </w:rPr>
      </w:pPr>
      <w:r>
        <w:rPr>
          <w:szCs w:val="28"/>
        </w:rP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27" w:name="Par825"/>
      <w:bookmarkEnd w:id="127"/>
      <w:r>
        <w:rPr>
          <w:szCs w:val="28"/>
        </w:rPr>
        <w:t>Статья 70</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t>Денонсация</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 xml:space="preserve">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w:t>
      </w:r>
      <w:proofErr w:type="gramStart"/>
      <w:r>
        <w:rPr>
          <w:szCs w:val="28"/>
        </w:rPr>
        <w:t>истечении</w:t>
      </w:r>
      <w:proofErr w:type="gramEnd"/>
      <w:r>
        <w:rPr>
          <w:szCs w:val="28"/>
        </w:rPr>
        <w:t xml:space="preserve"> одного года после даты получения уведомления Генеральным секретарем.</w:t>
      </w:r>
    </w:p>
    <w:p w:rsidR="00265D59" w:rsidRDefault="00265D59">
      <w:pPr>
        <w:widowControl w:val="0"/>
        <w:autoSpaceDE w:val="0"/>
        <w:autoSpaceDN w:val="0"/>
        <w:adjustRightInd w:val="0"/>
        <w:spacing w:line="240" w:lineRule="auto"/>
        <w:ind w:firstLine="540"/>
        <w:rPr>
          <w:szCs w:val="28"/>
        </w:rPr>
      </w:pPr>
      <w:r>
        <w:rPr>
          <w:szCs w:val="28"/>
        </w:rP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outlineLvl w:val="1"/>
        <w:rPr>
          <w:szCs w:val="28"/>
        </w:rPr>
      </w:pPr>
      <w:bookmarkStart w:id="128" w:name="Par832"/>
      <w:bookmarkEnd w:id="128"/>
      <w:r>
        <w:rPr>
          <w:szCs w:val="28"/>
        </w:rPr>
        <w:t>Статья 71</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jc w:val="center"/>
        <w:rPr>
          <w:szCs w:val="28"/>
        </w:rPr>
      </w:pPr>
      <w:r>
        <w:rPr>
          <w:szCs w:val="28"/>
        </w:rPr>
        <w:lastRenderedPageBreak/>
        <w:t>Депозитарий и языки</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ind w:firstLine="540"/>
        <w:rPr>
          <w:szCs w:val="28"/>
        </w:rPr>
      </w:pPr>
      <w:r>
        <w:rPr>
          <w:szCs w:val="28"/>
        </w:rPr>
        <w:t>1. Депозитарием настоящей Конвенции назначается Генеральный секретарь Организации Объединенных Наций.</w:t>
      </w:r>
    </w:p>
    <w:p w:rsidR="00265D59" w:rsidRDefault="00265D59">
      <w:pPr>
        <w:widowControl w:val="0"/>
        <w:autoSpaceDE w:val="0"/>
        <w:autoSpaceDN w:val="0"/>
        <w:adjustRightInd w:val="0"/>
        <w:spacing w:line="240" w:lineRule="auto"/>
        <w:ind w:firstLine="540"/>
        <w:rPr>
          <w:szCs w:val="28"/>
        </w:rPr>
      </w:pPr>
      <w:r>
        <w:rPr>
          <w:szCs w:val="28"/>
        </w:rP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265D59" w:rsidRDefault="00265D59">
      <w:pPr>
        <w:widowControl w:val="0"/>
        <w:autoSpaceDE w:val="0"/>
        <w:autoSpaceDN w:val="0"/>
        <w:adjustRightInd w:val="0"/>
        <w:spacing w:line="240" w:lineRule="auto"/>
        <w:ind w:firstLine="540"/>
        <w:rPr>
          <w:szCs w:val="28"/>
        </w:rPr>
      </w:pPr>
      <w:r>
        <w:rPr>
          <w:szCs w:val="28"/>
        </w:rP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265D59" w:rsidRDefault="00265D59">
      <w:pPr>
        <w:widowControl w:val="0"/>
        <w:autoSpaceDE w:val="0"/>
        <w:autoSpaceDN w:val="0"/>
        <w:adjustRightInd w:val="0"/>
        <w:spacing w:line="240" w:lineRule="auto"/>
        <w:rPr>
          <w:szCs w:val="28"/>
        </w:rPr>
      </w:pPr>
    </w:p>
    <w:p w:rsidR="00265D59" w:rsidRDefault="00265D59">
      <w:pPr>
        <w:widowControl w:val="0"/>
        <w:autoSpaceDE w:val="0"/>
        <w:autoSpaceDN w:val="0"/>
        <w:adjustRightInd w:val="0"/>
        <w:spacing w:line="240" w:lineRule="auto"/>
        <w:rPr>
          <w:szCs w:val="28"/>
        </w:rPr>
      </w:pPr>
    </w:p>
    <w:p w:rsidR="00265D59" w:rsidRDefault="00265D59">
      <w:pPr>
        <w:widowControl w:val="0"/>
        <w:pBdr>
          <w:bottom w:val="single" w:sz="6" w:space="0" w:color="auto"/>
        </w:pBdr>
        <w:autoSpaceDE w:val="0"/>
        <w:autoSpaceDN w:val="0"/>
        <w:adjustRightInd w:val="0"/>
        <w:spacing w:line="240" w:lineRule="auto"/>
        <w:rPr>
          <w:sz w:val="5"/>
          <w:szCs w:val="5"/>
        </w:rPr>
      </w:pPr>
    </w:p>
    <w:p w:rsidR="00944918" w:rsidRDefault="00944918"/>
    <w:sectPr w:rsidR="00944918" w:rsidSect="00D571A3">
      <w:pgSz w:w="11906" w:h="16838"/>
      <w:pgMar w:top="1134" w:right="1134"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drawingGridHorizontalSpacing w:val="140"/>
  <w:drawingGridVerticalSpacing w:val="381"/>
  <w:displayHorizontalDrawingGridEvery w:val="2"/>
  <w:characterSpacingControl w:val="doNotCompress"/>
  <w:compat/>
  <w:rsids>
    <w:rsidRoot w:val="00265D59"/>
    <w:rsid w:val="00265D59"/>
    <w:rsid w:val="002A4ECF"/>
    <w:rsid w:val="00353839"/>
    <w:rsid w:val="004813E4"/>
    <w:rsid w:val="006B23DD"/>
    <w:rsid w:val="00944918"/>
    <w:rsid w:val="00947DBD"/>
    <w:rsid w:val="00AD7058"/>
    <w:rsid w:val="00CD1EDA"/>
    <w:rsid w:val="00D84B20"/>
    <w:rsid w:val="00DE2C50"/>
    <w:rsid w:val="00E91036"/>
    <w:rsid w:val="00F406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9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D59"/>
    <w:pPr>
      <w:widowControl w:val="0"/>
      <w:autoSpaceDE w:val="0"/>
      <w:autoSpaceDN w:val="0"/>
      <w:adjustRightInd w:val="0"/>
      <w:spacing w:line="240" w:lineRule="auto"/>
      <w:jc w:val="left"/>
    </w:pPr>
    <w:rPr>
      <w:rFonts w:eastAsiaTheme="minorEastAsia"/>
      <w:szCs w:val="28"/>
      <w:lang w:eastAsia="ru-RU"/>
    </w:rPr>
  </w:style>
  <w:style w:type="paragraph" w:customStyle="1" w:styleId="ConsPlusNonformat">
    <w:name w:val="ConsPlusNonformat"/>
    <w:uiPriority w:val="99"/>
    <w:rsid w:val="00265D59"/>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paragraph" w:customStyle="1" w:styleId="ConsPlusTitle">
    <w:name w:val="ConsPlusTitle"/>
    <w:rsid w:val="00265D59"/>
    <w:pPr>
      <w:widowControl w:val="0"/>
      <w:autoSpaceDE w:val="0"/>
      <w:autoSpaceDN w:val="0"/>
      <w:adjustRightInd w:val="0"/>
      <w:spacing w:line="240" w:lineRule="auto"/>
      <w:jc w:val="left"/>
    </w:pPr>
    <w:rPr>
      <w:rFonts w:eastAsiaTheme="minorEastAsia"/>
      <w:b/>
      <w:bCs/>
      <w:szCs w:val="28"/>
      <w:lang w:eastAsia="ru-RU"/>
    </w:rPr>
  </w:style>
  <w:style w:type="paragraph" w:customStyle="1" w:styleId="ConsPlusCell">
    <w:name w:val="ConsPlusCell"/>
    <w:uiPriority w:val="99"/>
    <w:rsid w:val="00265D59"/>
    <w:pPr>
      <w:widowControl w:val="0"/>
      <w:autoSpaceDE w:val="0"/>
      <w:autoSpaceDN w:val="0"/>
      <w:adjustRightInd w:val="0"/>
      <w:spacing w:line="240" w:lineRule="auto"/>
      <w:jc w:val="left"/>
    </w:pPr>
    <w:rPr>
      <w:rFonts w:eastAsiaTheme="minorEastAsia"/>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C7C56AC4585BF26BFBA7155066D2C7E488F725F042D7AEB6088ADAA3iDv8E" TargetMode="External"/><Relationship Id="rId3" Type="http://schemas.openxmlformats.org/officeDocument/2006/relationships/webSettings" Target="webSettings.xml"/><Relationship Id="rId7" Type="http://schemas.openxmlformats.org/officeDocument/2006/relationships/hyperlink" Target="consultantplus://offline/ref=90C7C56AC4585BF26BFBA21A5366D2C7E28DFE23FF1780ACE75D84iDvF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0C7C56AC4585BF26BFBA7155066D2C7E488F725F045D7AEB6088ADAA3iDv8E" TargetMode="External"/><Relationship Id="rId11" Type="http://schemas.openxmlformats.org/officeDocument/2006/relationships/fontTable" Target="fontTable.xml"/><Relationship Id="rId5" Type="http://schemas.openxmlformats.org/officeDocument/2006/relationships/hyperlink" Target="consultantplus://offline/ref=90C7C56AC4585BF26BFBA21A5366D2C7E28FF422FF1780ACE75D84iDvFE" TargetMode="External"/><Relationship Id="rId10" Type="http://schemas.openxmlformats.org/officeDocument/2006/relationships/hyperlink" Target="consultantplus://offline/ref=90C7C56AC4585BF26BFBA21A5366D2C7E48FFF28FC4A8AA4BE5186D8iAv4E" TargetMode="External"/><Relationship Id="rId4" Type="http://schemas.openxmlformats.org/officeDocument/2006/relationships/hyperlink" Target="consultantplus://offline/ref=90C7C56AC4585BF26BFBA21A5366D2C7EC89F729FF1780ACE75D84iDvFE" TargetMode="External"/><Relationship Id="rId9" Type="http://schemas.openxmlformats.org/officeDocument/2006/relationships/hyperlink" Target="consultantplus://offline/ref=90C7C56AC4585BF26BFBA21A5366D2C7ED8FFF20FF1780ACE75D84iDv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60</Pages>
  <Words>20917</Words>
  <Characters>119229</Characters>
  <Application>Microsoft Office Word</Application>
  <DocSecurity>0</DocSecurity>
  <Lines>993</Lines>
  <Paragraphs>279</Paragraphs>
  <ScaleCrop>false</ScaleCrop>
  <Company>fk</Company>
  <LinksUpToDate>false</LinksUpToDate>
  <CharactersWithSpaces>139867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2014-07-04T04:47:00Z</dcterms:created>
  <dcterms:modified xsi:type="dcterms:W3CDTF">2014-07-04T04:50:00Z</dcterms:modified>
</cp:coreProperties>
</file>