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063" w:rsidRDefault="003F4063" w:rsidP="00913346"/>
    <w:p w:rsidR="003F4063" w:rsidRDefault="003F4063" w:rsidP="00913346"/>
    <w:p w:rsidR="003F4063" w:rsidRDefault="003F4063" w:rsidP="00913346"/>
    <w:p w:rsidR="003F4063" w:rsidRDefault="003F4063" w:rsidP="00913346"/>
    <w:tbl>
      <w:tblPr>
        <w:tblW w:w="4870" w:type="pct"/>
        <w:tblLook w:val="0000" w:firstRow="0" w:lastRow="0" w:firstColumn="0" w:lastColumn="0" w:noHBand="0" w:noVBand="0"/>
      </w:tblPr>
      <w:tblGrid>
        <w:gridCol w:w="10426"/>
      </w:tblGrid>
      <w:tr w:rsidR="003F4063" w:rsidRPr="005D5FEC" w:rsidTr="00F53C56">
        <w:trPr>
          <w:trHeight w:val="2605"/>
        </w:trPr>
        <w:tc>
          <w:tcPr>
            <w:tcW w:w="5000" w:type="pct"/>
            <w:vAlign w:val="bottom"/>
          </w:tcPr>
          <w:p w:rsidR="003F4063" w:rsidRPr="00C74D98" w:rsidRDefault="003F4063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  <w:bookmarkStart w:id="0" w:name="name_po"/>
            <w:bookmarkStart w:id="1" w:name="name_po_shot"/>
            <w:r w:rsidRPr="00C74D98">
              <w:rPr>
                <w:b/>
                <w:color w:val="000000"/>
                <w:spacing w:val="-7"/>
                <w:sz w:val="32"/>
                <w:szCs w:val="32"/>
              </w:rPr>
              <w:t xml:space="preserve">ГОСУДАРСТВЕННАЯ ИНТЕГРИРОВАННАЯ ИНФОРМАЦИОННАЯ СИСТЕМА УПРАВЛЕНИЯ ОБЩЕСТВЕННЫМИ ФИНАНСАМИ </w:t>
            </w:r>
          </w:p>
          <w:p w:rsidR="003F4063" w:rsidRPr="00C74D98" w:rsidRDefault="003F4063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  <w:r w:rsidRPr="00C74D98">
              <w:rPr>
                <w:b/>
                <w:color w:val="000000"/>
                <w:spacing w:val="-7"/>
                <w:sz w:val="32"/>
                <w:szCs w:val="32"/>
              </w:rPr>
              <w:t>«ЭЛЕКТРОННЫЙ БЮДЖЕТ»</w:t>
            </w:r>
            <w:bookmarkEnd w:id="0"/>
            <w:bookmarkEnd w:id="1"/>
          </w:p>
          <w:p w:rsidR="003F4063" w:rsidRPr="00C74D98" w:rsidRDefault="003F4063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</w:p>
        </w:tc>
      </w:tr>
      <w:tr w:rsidR="003F4063" w:rsidRPr="005D5FEC" w:rsidTr="00F53C56">
        <w:trPr>
          <w:trHeight w:val="80"/>
        </w:trPr>
        <w:tc>
          <w:tcPr>
            <w:tcW w:w="5000" w:type="pct"/>
            <w:vAlign w:val="bottom"/>
          </w:tcPr>
          <w:p w:rsidR="003F4063" w:rsidRPr="00C74D98" w:rsidRDefault="003F4063" w:rsidP="00F53C56">
            <w:pPr>
              <w:pStyle w:val="TableText"/>
              <w:spacing w:line="240" w:lineRule="auto"/>
              <w:ind w:firstLine="0"/>
              <w:jc w:val="center"/>
              <w:rPr>
                <w:color w:val="000000"/>
                <w:spacing w:val="-7"/>
                <w:sz w:val="12"/>
                <w:szCs w:val="12"/>
              </w:rPr>
            </w:pPr>
          </w:p>
        </w:tc>
      </w:tr>
      <w:tr w:rsidR="003F4063" w:rsidRPr="005D5FEC" w:rsidTr="00F53C56">
        <w:trPr>
          <w:trHeight w:val="1246"/>
        </w:trPr>
        <w:tc>
          <w:tcPr>
            <w:tcW w:w="5000" w:type="pct"/>
            <w:vAlign w:val="center"/>
          </w:tcPr>
          <w:p w:rsidR="003F4063" w:rsidRPr="00C74D98" w:rsidRDefault="003F4063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6"/>
                <w:sz w:val="36"/>
                <w:szCs w:val="36"/>
              </w:rPr>
            </w:pPr>
            <w:r w:rsidRPr="00C74D98">
              <w:rPr>
                <w:b/>
                <w:color w:val="000000"/>
                <w:spacing w:val="-6"/>
                <w:sz w:val="36"/>
                <w:szCs w:val="36"/>
              </w:rPr>
              <w:t>Подсистема учета и отчетности</w:t>
            </w:r>
          </w:p>
          <w:p w:rsidR="003F4063" w:rsidRPr="00C74D98" w:rsidRDefault="003F4063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6"/>
                <w:sz w:val="36"/>
                <w:szCs w:val="36"/>
              </w:rPr>
            </w:pPr>
          </w:p>
          <w:p w:rsidR="003F4063" w:rsidRDefault="003F4063" w:rsidP="00F53C56">
            <w:pPr>
              <w:pStyle w:val="TableText"/>
              <w:spacing w:line="240" w:lineRule="auto"/>
              <w:ind w:firstLine="0"/>
              <w:jc w:val="center"/>
              <w:rPr>
                <w:color w:val="000000"/>
                <w:spacing w:val="-6"/>
                <w:sz w:val="36"/>
                <w:szCs w:val="36"/>
              </w:rPr>
            </w:pPr>
            <w:r>
              <w:rPr>
                <w:color w:val="000000"/>
                <w:spacing w:val="-6"/>
                <w:sz w:val="36"/>
                <w:szCs w:val="36"/>
              </w:rPr>
              <w:t>База знаний для пользователя</w:t>
            </w:r>
            <w:r w:rsidRPr="00B41A02">
              <w:rPr>
                <w:color w:val="000000"/>
                <w:spacing w:val="-6"/>
                <w:sz w:val="36"/>
                <w:szCs w:val="36"/>
              </w:rPr>
              <w:t xml:space="preserve"> при работе в подсистеме учета и отчетности </w:t>
            </w:r>
          </w:p>
          <w:p w:rsidR="003F4063" w:rsidRPr="00B41A02" w:rsidRDefault="003F4063" w:rsidP="00F53C56">
            <w:pPr>
              <w:pStyle w:val="TableText"/>
              <w:spacing w:line="240" w:lineRule="auto"/>
              <w:ind w:firstLine="0"/>
              <w:jc w:val="center"/>
              <w:rPr>
                <w:sz w:val="36"/>
                <w:szCs w:val="36"/>
              </w:rPr>
            </w:pPr>
            <w:r w:rsidRPr="00B41A02">
              <w:rPr>
                <w:color w:val="000000"/>
                <w:spacing w:val="-6"/>
                <w:sz w:val="36"/>
                <w:szCs w:val="36"/>
              </w:rPr>
              <w:t xml:space="preserve">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</w:t>
            </w:r>
          </w:p>
        </w:tc>
      </w:tr>
      <w:tr w:rsidR="003F4063" w:rsidRPr="005D5FEC" w:rsidTr="00F53C56">
        <w:trPr>
          <w:trHeight w:val="537"/>
        </w:trPr>
        <w:tc>
          <w:tcPr>
            <w:tcW w:w="5000" w:type="pct"/>
            <w:vAlign w:val="center"/>
          </w:tcPr>
          <w:p w:rsidR="003F4063" w:rsidRPr="00C74D98" w:rsidRDefault="003F4063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szCs w:val="28"/>
              </w:rPr>
            </w:pPr>
          </w:p>
        </w:tc>
      </w:tr>
      <w:tr w:rsidR="003F4063" w:rsidRPr="005D5FEC" w:rsidTr="00F53C56">
        <w:trPr>
          <w:trHeight w:val="521"/>
        </w:trPr>
        <w:tc>
          <w:tcPr>
            <w:tcW w:w="5000" w:type="pct"/>
            <w:vAlign w:val="center"/>
          </w:tcPr>
          <w:p w:rsidR="003F4063" w:rsidRPr="00C74D98" w:rsidRDefault="003F4063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szCs w:val="28"/>
              </w:rPr>
            </w:pPr>
          </w:p>
        </w:tc>
      </w:tr>
    </w:tbl>
    <w:p w:rsidR="003F4063" w:rsidRPr="006E1DA4" w:rsidRDefault="003F4063" w:rsidP="00913346">
      <w:pPr>
        <w:jc w:val="center"/>
        <w:rPr>
          <w:sz w:val="28"/>
          <w:szCs w:val="28"/>
        </w:rPr>
      </w:pPr>
      <w:r w:rsidRPr="006E1DA4">
        <w:rPr>
          <w:sz w:val="28"/>
          <w:szCs w:val="28"/>
        </w:rPr>
        <w:t xml:space="preserve">Версия </w:t>
      </w:r>
      <w:r>
        <w:rPr>
          <w:sz w:val="28"/>
          <w:szCs w:val="28"/>
        </w:rPr>
        <w:t>2</w:t>
      </w:r>
      <w:r w:rsidRPr="006E1DA4">
        <w:rPr>
          <w:sz w:val="28"/>
          <w:szCs w:val="28"/>
        </w:rPr>
        <w:t>.0</w:t>
      </w:r>
    </w:p>
    <w:p w:rsidR="003F4063" w:rsidRDefault="003F4063" w:rsidP="00913346">
      <w:pPr>
        <w:jc w:val="center"/>
        <w:rPr>
          <w:rFonts w:ascii="Times New Roman" w:hAnsi="Times New Roman"/>
          <w:b/>
          <w:sz w:val="28"/>
          <w:szCs w:val="28"/>
        </w:rPr>
      </w:pPr>
    </w:p>
    <w:p w:rsidR="003F4063" w:rsidRDefault="003F4063" w:rsidP="0091334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F4063" w:rsidRPr="00913346" w:rsidRDefault="003F4063" w:rsidP="00913346">
      <w:pPr>
        <w:jc w:val="center"/>
        <w:rPr>
          <w:rFonts w:ascii="Times New Roman" w:hAnsi="Times New Roman"/>
          <w:b/>
          <w:sz w:val="28"/>
          <w:szCs w:val="28"/>
        </w:rPr>
      </w:pPr>
      <w:r w:rsidRPr="00913346">
        <w:rPr>
          <w:rFonts w:ascii="Times New Roman" w:hAnsi="Times New Roman"/>
          <w:b/>
          <w:sz w:val="28"/>
          <w:szCs w:val="28"/>
        </w:rPr>
        <w:t>Содержание:</w:t>
      </w:r>
    </w:p>
    <w:p w:rsidR="003F4063" w:rsidRPr="00913346" w:rsidRDefault="003F4063" w:rsidP="00913346">
      <w:pPr>
        <w:rPr>
          <w:rFonts w:ascii="Times New Roman" w:hAnsi="Times New Roman"/>
          <w:bCs/>
          <w:color w:val="000000"/>
          <w:sz w:val="28"/>
          <w:szCs w:val="28"/>
        </w:rPr>
      </w:pPr>
      <w:r w:rsidRPr="00913346">
        <w:rPr>
          <w:rFonts w:ascii="Times New Roman" w:hAnsi="Times New Roman"/>
          <w:bCs/>
          <w:color w:val="000000"/>
          <w:sz w:val="28"/>
          <w:szCs w:val="28"/>
        </w:rPr>
        <w:t>1. Перечень сокращений………………………………………………………..3</w:t>
      </w:r>
    </w:p>
    <w:p w:rsidR="003F4063" w:rsidRPr="00913346" w:rsidRDefault="003F4063" w:rsidP="00913346">
      <w:pPr>
        <w:rPr>
          <w:rFonts w:ascii="Times New Roman" w:hAnsi="Times New Roman"/>
          <w:bCs/>
          <w:color w:val="000000"/>
          <w:sz w:val="28"/>
          <w:szCs w:val="28"/>
        </w:rPr>
      </w:pPr>
      <w:r w:rsidRPr="00913346">
        <w:rPr>
          <w:rFonts w:ascii="Times New Roman" w:hAnsi="Times New Roman"/>
          <w:bCs/>
          <w:color w:val="000000"/>
          <w:sz w:val="28"/>
          <w:szCs w:val="28"/>
        </w:rPr>
        <w:t xml:space="preserve">2. Перечень часто задаваемых вопросов при работе </w:t>
      </w:r>
      <w:r>
        <w:rPr>
          <w:rFonts w:ascii="Times New Roman" w:hAnsi="Times New Roman"/>
          <w:bCs/>
          <w:color w:val="000000"/>
          <w:sz w:val="28"/>
          <w:szCs w:val="28"/>
        </w:rPr>
        <w:t>вП</w:t>
      </w:r>
      <w:r w:rsidRPr="00913346">
        <w:rPr>
          <w:rFonts w:ascii="Times New Roman" w:hAnsi="Times New Roman"/>
          <w:bCs/>
          <w:color w:val="000000"/>
          <w:sz w:val="28"/>
          <w:szCs w:val="28"/>
        </w:rPr>
        <w:t>одсистем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е </w:t>
      </w:r>
      <w:r w:rsidRPr="00913346">
        <w:rPr>
          <w:rFonts w:ascii="Times New Roman" w:hAnsi="Times New Roman"/>
          <w:bCs/>
          <w:color w:val="000000"/>
          <w:sz w:val="28"/>
          <w:szCs w:val="28"/>
        </w:rPr>
        <w:t>учета и отчетности……………………………………………………………...………..5</w:t>
      </w:r>
    </w:p>
    <w:p w:rsidR="003F4063" w:rsidRDefault="003F4063">
      <w:r>
        <w:br w:type="page"/>
      </w:r>
    </w:p>
    <w:p w:rsidR="003F4063" w:rsidRDefault="003F4063"/>
    <w:tbl>
      <w:tblPr>
        <w:tblW w:w="9923" w:type="dxa"/>
        <w:jc w:val="center"/>
        <w:tblInd w:w="-459" w:type="dxa"/>
        <w:tblLook w:val="00A0" w:firstRow="1" w:lastRow="0" w:firstColumn="1" w:lastColumn="0" w:noHBand="0" w:noVBand="0"/>
      </w:tblPr>
      <w:tblGrid>
        <w:gridCol w:w="2832"/>
        <w:gridCol w:w="7091"/>
      </w:tblGrid>
      <w:tr w:rsidR="003F4063" w:rsidRPr="005D5FEC" w:rsidTr="00F53C56">
        <w:trPr>
          <w:trHeight w:val="300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3F4063" w:rsidRPr="00913346" w:rsidRDefault="003F4063" w:rsidP="00F53C56">
            <w:pPr>
              <w:spacing w:after="0" w:line="240" w:lineRule="auto"/>
              <w:ind w:left="601"/>
              <w:rPr>
                <w:rFonts w:cs="Calibri"/>
                <w:color w:val="000000"/>
              </w:rPr>
            </w:pPr>
            <w:r w:rsidRPr="00913346">
              <w:rPr>
                <w:rFonts w:cs="Calibri"/>
                <w:color w:val="000000"/>
              </w:rPr>
              <w:t>Термин</w:t>
            </w:r>
          </w:p>
        </w:tc>
        <w:tc>
          <w:tcPr>
            <w:tcW w:w="7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3F4063" w:rsidRPr="00913346" w:rsidRDefault="003F4063" w:rsidP="00F53C56">
            <w:pPr>
              <w:spacing w:after="0" w:line="240" w:lineRule="auto"/>
              <w:rPr>
                <w:rFonts w:cs="Calibri"/>
                <w:color w:val="000000"/>
              </w:rPr>
            </w:pPr>
            <w:r w:rsidRPr="00913346">
              <w:rPr>
                <w:rFonts w:cs="Calibri"/>
                <w:color w:val="000000"/>
              </w:rPr>
              <w:t>Определение</w:t>
            </w:r>
          </w:p>
        </w:tc>
      </w:tr>
      <w:tr w:rsidR="003F4063" w:rsidRPr="005D5FEC" w:rsidTr="00F53C56">
        <w:trPr>
          <w:trHeight w:val="235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АУ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Автономное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установленных федеральными законами.</w:t>
            </w:r>
          </w:p>
        </w:tc>
      </w:tr>
      <w:tr w:rsidR="003F4063" w:rsidRPr="005D5FEC" w:rsidTr="00F53C56">
        <w:trPr>
          <w:trHeight w:val="283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БУ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Бюджетное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сферах.</w:t>
            </w:r>
          </w:p>
        </w:tc>
      </w:tr>
      <w:tr w:rsidR="003F4063" w:rsidRPr="005D5FEC" w:rsidTr="00F53C56">
        <w:trPr>
          <w:trHeight w:val="31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ВФ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Визуальная форма отчета</w:t>
            </w:r>
          </w:p>
        </w:tc>
      </w:tr>
      <w:tr w:rsidR="003F4063" w:rsidRPr="005D5FEC" w:rsidTr="00F53C56">
        <w:trPr>
          <w:trHeight w:val="3270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ГРБС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Федерации.</w:t>
            </w:r>
          </w:p>
        </w:tc>
      </w:tr>
      <w:tr w:rsidR="003F4063" w:rsidRPr="005D5FEC" w:rsidTr="00F53C56">
        <w:trPr>
          <w:trHeight w:val="31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4063" w:rsidRPr="00913346" w:rsidRDefault="003F4063" w:rsidP="00F53C56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913346">
              <w:rPr>
                <w:rFonts w:cs="Calibri"/>
                <w:color w:val="000000"/>
              </w:rPr>
              <w:t>КСБУ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Код счета бухгалтерского учета</w:t>
            </w:r>
          </w:p>
        </w:tc>
      </w:tr>
      <w:tr w:rsidR="003F4063" w:rsidRPr="005D5FEC" w:rsidTr="00F53C56">
        <w:trPr>
          <w:trHeight w:val="31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ЛК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Личный кабинет</w:t>
            </w:r>
          </w:p>
        </w:tc>
      </w:tr>
      <w:tr w:rsidR="003F4063" w:rsidRPr="005D5FEC" w:rsidTr="00F53C56">
        <w:trPr>
          <w:trHeight w:val="283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ПБС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Федерации.</w:t>
            </w:r>
          </w:p>
        </w:tc>
      </w:tr>
      <w:tr w:rsidR="003F4063" w:rsidRPr="005D5FEC" w:rsidTr="00F53C56">
        <w:trPr>
          <w:trHeight w:val="220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РП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Руководство пользователя Подсистема учета и отчетности в части функционала, обеспечивающего централизованное составление, представление бюджетной отчетности ГРБС, ГВФ, ФО, ТОФК, бухгалтерской отчетности федеральных бюджетных и автономных учреждений, свод и консолидацию отчетности об исполнении федерального бюджета, использование централизованной нормативной справочной информации ГИИС ЭБ</w:t>
            </w:r>
          </w:p>
        </w:tc>
      </w:tr>
      <w:tr w:rsidR="003F4063" w:rsidRPr="005D5FEC" w:rsidTr="00F53C56">
        <w:trPr>
          <w:trHeight w:val="157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ТОФК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3F4063" w:rsidRPr="005D5FEC" w:rsidTr="00F53C56">
        <w:trPr>
          <w:trHeight w:val="94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ТФФ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3F4063" w:rsidRPr="005D5FEC" w:rsidTr="00F53C56">
        <w:trPr>
          <w:trHeight w:val="31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ФК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Федеральное казначейство</w:t>
            </w:r>
          </w:p>
        </w:tc>
      </w:tr>
      <w:tr w:rsidR="003F4063" w:rsidRPr="005D5FEC" w:rsidTr="00F53C56">
        <w:trPr>
          <w:trHeight w:val="31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ЭБ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063" w:rsidRPr="00913346" w:rsidRDefault="003F4063" w:rsidP="00F53C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Электронный бюджет</w:t>
            </w:r>
          </w:p>
        </w:tc>
      </w:tr>
    </w:tbl>
    <w:p w:rsidR="003F4063" w:rsidRDefault="003F4063"/>
    <w:p w:rsidR="003F4063" w:rsidRDefault="003F4063"/>
    <w:p w:rsidR="003F4063" w:rsidRDefault="003F4063">
      <w:pPr>
        <w:sectPr w:rsidR="003F4063" w:rsidSect="00913346">
          <w:pgSz w:w="11906" w:h="16838"/>
          <w:pgMar w:top="1134" w:right="850" w:bottom="1134" w:left="568" w:header="708" w:footer="708" w:gutter="0"/>
          <w:cols w:space="708"/>
          <w:docGrid w:linePitch="360"/>
        </w:sectPr>
      </w:pPr>
    </w:p>
    <w:p w:rsidR="003F4063" w:rsidRDefault="003F4063">
      <w:pPr>
        <w:rPr>
          <w:lang w:val="en-US"/>
        </w:rPr>
      </w:pPr>
      <w:r>
        <w:object w:dxaOrig="19693" w:dyaOrig="10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8pt;height:401.25pt" o:ole="">
            <v:imagedata r:id="rId4" o:title=""/>
          </v:shape>
          <o:OLEObject Type="Embed" ProgID="Excel.Sheet.12" ShapeID="_x0000_i1025" DrawAspect="Content" ObjectID="_1571829849" r:id="rId5"/>
        </w:object>
      </w:r>
    </w:p>
    <w:p w:rsidR="003F4063" w:rsidRDefault="003F4063">
      <w:pPr>
        <w:rPr>
          <w:lang w:val="en-US"/>
        </w:rPr>
      </w:pPr>
    </w:p>
    <w:p w:rsidR="003F4063" w:rsidRDefault="003F4063">
      <w:pPr>
        <w:rPr>
          <w:lang w:val="en-US"/>
        </w:rPr>
      </w:pPr>
    </w:p>
    <w:p w:rsidR="003F4063" w:rsidRDefault="003F4063">
      <w:pPr>
        <w:rPr>
          <w:lang w:val="en-US"/>
        </w:rPr>
      </w:pPr>
      <w:r w:rsidRPr="00D77704">
        <w:rPr>
          <w:lang w:val="en-US"/>
        </w:rPr>
        <w:object w:dxaOrig="18330" w:dyaOrig="12405">
          <v:shape id="_x0000_i1026" type="#_x0000_t75" style="width:760.5pt;height:514.5pt" o:ole="">
            <v:imagedata r:id="rId6" o:title=""/>
          </v:shape>
          <o:OLEObject Type="Embed" ProgID="Excel.Sheet.12" ShapeID="_x0000_i1026" DrawAspect="Content" ObjectID="_1571829850" r:id="rId7"/>
        </w:object>
      </w:r>
      <w:r w:rsidRPr="00D77704">
        <w:rPr>
          <w:lang w:val="en-US"/>
        </w:rPr>
        <w:object w:dxaOrig="18330" w:dyaOrig="11700">
          <v:shape id="_x0000_i1027" type="#_x0000_t75" style="width:769.5pt;height:491.25pt" o:ole="">
            <v:imagedata r:id="rId8" o:title=""/>
          </v:shape>
          <o:OLEObject Type="Embed" ProgID="Excel.Sheet.12" ShapeID="_x0000_i1027" DrawAspect="Content" ObjectID="_1571829851" r:id="rId9"/>
        </w:object>
      </w:r>
    </w:p>
    <w:p w:rsidR="003F4063" w:rsidRDefault="003F4063">
      <w:pPr>
        <w:rPr>
          <w:lang w:val="en-US"/>
        </w:rPr>
      </w:pPr>
      <w:r w:rsidRPr="00D77704">
        <w:rPr>
          <w:lang w:val="en-US"/>
        </w:rPr>
        <w:object w:dxaOrig="18330" w:dyaOrig="11385">
          <v:shape id="_x0000_i1028" type="#_x0000_t75" style="width:769.5pt;height:478.5pt" o:ole="">
            <v:imagedata r:id="rId10" o:title=""/>
          </v:shape>
          <o:OLEObject Type="Embed" ProgID="Excel.Sheet.12" ShapeID="_x0000_i1028" DrawAspect="Content" ObjectID="_1571829852" r:id="rId11"/>
        </w:object>
      </w:r>
    </w:p>
    <w:p w:rsidR="003F4063" w:rsidRDefault="003F4063">
      <w:pPr>
        <w:rPr>
          <w:lang w:val="en-US"/>
        </w:rPr>
      </w:pPr>
    </w:p>
    <w:p w:rsidR="003F4063" w:rsidRDefault="003F4063">
      <w:pPr>
        <w:rPr>
          <w:lang w:val="en-US"/>
        </w:rPr>
      </w:pPr>
      <w:r w:rsidRPr="00D77704">
        <w:rPr>
          <w:lang w:val="en-US"/>
        </w:rPr>
        <w:object w:dxaOrig="18330" w:dyaOrig="9555">
          <v:shape id="_x0000_i1029" type="#_x0000_t75" style="width:769.5pt;height:401.25pt" o:ole="">
            <v:imagedata r:id="rId12" o:title=""/>
          </v:shape>
          <o:OLEObject Type="Embed" ProgID="Excel.Sheet.12" ShapeID="_x0000_i1029" DrawAspect="Content" ObjectID="_1571829853" r:id="rId13"/>
        </w:object>
      </w:r>
    </w:p>
    <w:p w:rsidR="003F4063" w:rsidRDefault="003F4063">
      <w:pPr>
        <w:rPr>
          <w:lang w:val="en-US"/>
        </w:rPr>
      </w:pPr>
    </w:p>
    <w:p w:rsidR="003F4063" w:rsidRDefault="003F4063">
      <w:pPr>
        <w:rPr>
          <w:lang w:val="en-US"/>
        </w:rPr>
      </w:pPr>
    </w:p>
    <w:p w:rsidR="003F4063" w:rsidRDefault="003F4063">
      <w:pPr>
        <w:rPr>
          <w:lang w:val="en-US"/>
        </w:rPr>
      </w:pPr>
    </w:p>
    <w:p w:rsidR="003F4063" w:rsidRDefault="003F4063">
      <w:pPr>
        <w:rPr>
          <w:lang w:val="en-US"/>
        </w:rPr>
      </w:pPr>
    </w:p>
    <w:p w:rsidR="003F4063" w:rsidRPr="00A0063B" w:rsidRDefault="003F4063">
      <w:pPr>
        <w:rPr>
          <w:lang w:val="en-US"/>
        </w:rPr>
      </w:pPr>
      <w:r w:rsidRPr="00D77704">
        <w:rPr>
          <w:lang w:val="en-US"/>
        </w:rPr>
        <w:object w:dxaOrig="18330" w:dyaOrig="6915">
          <v:shape id="_x0000_i1030" type="#_x0000_t75" style="width:760.5pt;height:287.25pt" o:ole="">
            <v:imagedata r:id="rId14" o:title=""/>
          </v:shape>
          <o:OLEObject Type="Embed" ProgID="Excel.Sheet.12" ShapeID="_x0000_i1030" DrawAspect="Content" ObjectID="_1571829854" r:id="rId15"/>
        </w:object>
      </w:r>
    </w:p>
    <w:sectPr w:rsidR="003F4063" w:rsidRPr="00A0063B" w:rsidSect="00A0063B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63B"/>
    <w:rsid w:val="00360DA9"/>
    <w:rsid w:val="003F4063"/>
    <w:rsid w:val="00553180"/>
    <w:rsid w:val="005D5FEC"/>
    <w:rsid w:val="005F26FC"/>
    <w:rsid w:val="006919BD"/>
    <w:rsid w:val="006E1DA4"/>
    <w:rsid w:val="007214CF"/>
    <w:rsid w:val="00913346"/>
    <w:rsid w:val="00933986"/>
    <w:rsid w:val="00A0063B"/>
    <w:rsid w:val="00A07489"/>
    <w:rsid w:val="00AE4B16"/>
    <w:rsid w:val="00B41A02"/>
    <w:rsid w:val="00C74D98"/>
    <w:rsid w:val="00D62DC2"/>
    <w:rsid w:val="00D7311B"/>
    <w:rsid w:val="00D77704"/>
    <w:rsid w:val="00F5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70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Text"/>
    <w:basedOn w:val="Normal"/>
    <w:uiPriority w:val="99"/>
    <w:rsid w:val="00913346"/>
    <w:pPr>
      <w:keepLines/>
      <w:spacing w:after="0" w:line="288" w:lineRule="auto"/>
      <w:ind w:firstLine="567"/>
      <w:jc w:val="both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_____Microsoft_Office_Excel55.xlsx"/><Relationship Id="rId3" Type="http://schemas.openxmlformats.org/officeDocument/2006/relationships/webSettings" Target="webSettings.xml"/><Relationship Id="rId7" Type="http://schemas.openxmlformats.org/officeDocument/2006/relationships/package" Target="embeddings/_____Microsoft_Office_Excel22.xlsx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_____Microsoft_Office_Excel44.xlsx"/><Relationship Id="rId5" Type="http://schemas.openxmlformats.org/officeDocument/2006/relationships/package" Target="embeddings/_____Microsoft_Office_Excel11.xlsx"/><Relationship Id="rId15" Type="http://schemas.openxmlformats.org/officeDocument/2006/relationships/package" Target="embeddings/_____Microsoft_Office_Excel66.xlsx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_____Microsoft_Office_Excel33.xlsx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10</Pages>
  <Words>605</Words>
  <Characters>3454</Characters>
  <Application>Microsoft Office Word</Application>
  <DocSecurity>0</DocSecurity>
  <Lines>0</Lines>
  <Paragraphs>0</Paragraphs>
  <ScaleCrop>false</ScaleCrop>
  <Company>USIT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ИНТЕГРИРОВАННАЯ ИНФОРМАЦИОННАЯ СИСТЕМА УПРАВЛЕНИЯ ОБЩЕСТВЕННЫМИ ФИНАНСАМИ </dc:title>
  <dc:subject/>
  <dc:creator>OTR</dc:creator>
  <cp:keywords/>
  <dc:description/>
  <cp:lastModifiedBy>IT</cp:lastModifiedBy>
  <cp:revision>2</cp:revision>
  <dcterms:created xsi:type="dcterms:W3CDTF">2017-11-10T11:38:00Z</dcterms:created>
  <dcterms:modified xsi:type="dcterms:W3CDTF">2017-11-10T11:38:00Z</dcterms:modified>
</cp:coreProperties>
</file>